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4007F" w14:textId="75E2ADCA" w:rsidR="001639F3" w:rsidRPr="001639F3" w:rsidRDefault="003C0B6D" w:rsidP="001639F3">
      <w:pPr>
        <w:autoSpaceDE w:val="0"/>
        <w:autoSpaceDN w:val="0"/>
        <w:adjustRightInd w:val="0"/>
        <w:spacing w:line="276" w:lineRule="auto"/>
        <w:rPr>
          <w:rFonts w:ascii="Times New Roman" w:hAnsi="Times New Roman"/>
          <w:i/>
          <w:iCs/>
          <w:color w:val="000000"/>
          <w:lang w:eastAsia="el-GR"/>
        </w:rPr>
      </w:pPr>
      <w:r w:rsidRPr="001639F3">
        <w:t xml:space="preserve"> </w:t>
      </w:r>
      <w:r w:rsidR="001639F3" w:rsidRPr="001639F3">
        <w:rPr>
          <w:rFonts w:ascii="Times New Roman" w:hAnsi="Times New Roman"/>
          <w:b/>
          <w:bCs/>
          <w:color w:val="000000"/>
          <w:lang w:eastAsia="el-GR"/>
        </w:rPr>
        <w:t xml:space="preserve">Πληροφορίες: </w:t>
      </w:r>
      <w:r w:rsidR="001639F3" w:rsidRPr="001639F3">
        <w:rPr>
          <w:rFonts w:ascii="Times New Roman" w:hAnsi="Times New Roman"/>
          <w:bCs/>
          <w:color w:val="000000"/>
          <w:lang w:eastAsia="el-GR"/>
        </w:rPr>
        <w:t>Κατερίνα Μαρέδη</w:t>
      </w:r>
      <w:r w:rsidR="001639F3" w:rsidRPr="001639F3">
        <w:rPr>
          <w:rFonts w:ascii="Times New Roman" w:hAnsi="Times New Roman"/>
          <w:color w:val="000000"/>
          <w:lang w:eastAsia="el-GR"/>
        </w:rPr>
        <w:t xml:space="preserve"> </w:t>
      </w:r>
      <w:r w:rsidR="001639F3" w:rsidRPr="001639F3">
        <w:rPr>
          <w:rFonts w:ascii="Times New Roman" w:hAnsi="Times New Roman"/>
          <w:color w:val="000000"/>
          <w:lang w:eastAsia="el-GR"/>
        </w:rPr>
        <w:tab/>
      </w:r>
      <w:r w:rsidR="001639F3" w:rsidRPr="001639F3">
        <w:rPr>
          <w:rFonts w:ascii="Times New Roman" w:hAnsi="Times New Roman"/>
          <w:color w:val="000000"/>
          <w:lang w:eastAsia="el-GR"/>
        </w:rPr>
        <w:tab/>
      </w:r>
      <w:r w:rsidR="001639F3" w:rsidRPr="001639F3">
        <w:rPr>
          <w:rFonts w:ascii="Times New Roman" w:hAnsi="Times New Roman"/>
          <w:color w:val="000000"/>
          <w:lang w:eastAsia="el-GR"/>
        </w:rPr>
        <w:tab/>
      </w:r>
      <w:r w:rsidR="001639F3" w:rsidRPr="001639F3">
        <w:rPr>
          <w:rFonts w:ascii="Times New Roman" w:hAnsi="Times New Roman"/>
          <w:color w:val="000000"/>
          <w:lang w:eastAsia="el-GR"/>
        </w:rPr>
        <w:tab/>
      </w:r>
      <w:r w:rsidR="001639F3" w:rsidRPr="001639F3">
        <w:rPr>
          <w:rFonts w:ascii="Times New Roman" w:hAnsi="Times New Roman"/>
          <w:color w:val="000000"/>
          <w:lang w:eastAsia="el-GR"/>
        </w:rPr>
        <w:tab/>
      </w:r>
      <w:r w:rsidR="001639F3">
        <w:rPr>
          <w:rFonts w:ascii="Times New Roman" w:hAnsi="Times New Roman"/>
          <w:color w:val="000000"/>
          <w:lang w:eastAsia="el-GR"/>
        </w:rPr>
        <w:t xml:space="preserve">                         </w:t>
      </w:r>
      <w:proofErr w:type="spellStart"/>
      <w:r w:rsidR="001639F3" w:rsidRPr="001639F3">
        <w:rPr>
          <w:rFonts w:ascii="Times New Roman" w:hAnsi="Times New Roman"/>
          <w:bCs/>
          <w:i/>
          <w:iCs/>
          <w:color w:val="000000"/>
          <w:lang w:eastAsia="el-GR"/>
        </w:rPr>
        <w:t>Αρ</w:t>
      </w:r>
      <w:proofErr w:type="spellEnd"/>
      <w:r w:rsidR="001639F3" w:rsidRPr="001639F3">
        <w:rPr>
          <w:rFonts w:ascii="Times New Roman" w:hAnsi="Times New Roman"/>
          <w:bCs/>
          <w:i/>
          <w:iCs/>
          <w:color w:val="000000"/>
          <w:lang w:eastAsia="el-GR"/>
        </w:rPr>
        <w:t>. Πρωτ</w:t>
      </w:r>
      <w:r w:rsidR="001639F3" w:rsidRPr="001639F3">
        <w:rPr>
          <w:rFonts w:ascii="Times New Roman" w:hAnsi="Times New Roman"/>
          <w:i/>
          <w:iCs/>
          <w:color w:val="000000"/>
          <w:lang w:eastAsia="el-GR"/>
        </w:rPr>
        <w:t>.:</w:t>
      </w:r>
      <w:r w:rsidR="00CC2510">
        <w:rPr>
          <w:rFonts w:ascii="Times New Roman" w:hAnsi="Times New Roman"/>
          <w:i/>
          <w:iCs/>
          <w:color w:val="000000"/>
          <w:lang w:eastAsia="el-GR"/>
        </w:rPr>
        <w:t>001</w:t>
      </w:r>
    </w:p>
    <w:p w14:paraId="0D23CEF3" w14:textId="1B5BCD29" w:rsidR="001639F3" w:rsidRPr="001639F3" w:rsidRDefault="001639F3" w:rsidP="001639F3">
      <w:pPr>
        <w:autoSpaceDE w:val="0"/>
        <w:autoSpaceDN w:val="0"/>
        <w:adjustRightInd w:val="0"/>
        <w:spacing w:line="276" w:lineRule="auto"/>
        <w:rPr>
          <w:rFonts w:ascii="Times New Roman" w:hAnsi="Times New Roman"/>
          <w:i/>
          <w:iCs/>
          <w:color w:val="000000"/>
          <w:lang w:eastAsia="el-GR"/>
        </w:rPr>
      </w:pPr>
      <w:r w:rsidRPr="001639F3">
        <w:rPr>
          <w:rFonts w:ascii="Times New Roman" w:hAnsi="Times New Roman"/>
          <w:b/>
          <w:bCs/>
          <w:color w:val="000000"/>
          <w:lang w:eastAsia="el-GR"/>
        </w:rPr>
        <w:t xml:space="preserve">Διεύθυνση: </w:t>
      </w:r>
      <w:r w:rsidRPr="001639F3">
        <w:rPr>
          <w:rFonts w:ascii="Times New Roman" w:hAnsi="Times New Roman"/>
          <w:color w:val="000000"/>
          <w:lang w:eastAsia="el-GR"/>
        </w:rPr>
        <w:t xml:space="preserve">Χρυσολωρά 10 -12, Περιστέρι Αττικής </w:t>
      </w:r>
      <w:r w:rsidRPr="001639F3">
        <w:rPr>
          <w:rFonts w:ascii="Times New Roman" w:hAnsi="Times New Roman"/>
          <w:color w:val="000000"/>
          <w:lang w:eastAsia="el-GR"/>
        </w:rPr>
        <w:tab/>
        <w:t xml:space="preserve">       </w:t>
      </w:r>
      <w:r>
        <w:rPr>
          <w:rFonts w:ascii="Times New Roman" w:hAnsi="Times New Roman"/>
          <w:color w:val="000000"/>
          <w:lang w:eastAsia="el-GR"/>
        </w:rPr>
        <w:t xml:space="preserve">                            </w:t>
      </w:r>
      <w:r w:rsidRPr="001639F3">
        <w:rPr>
          <w:rFonts w:ascii="Times New Roman" w:hAnsi="Times New Roman"/>
          <w:color w:val="000000"/>
          <w:lang w:eastAsia="el-GR"/>
        </w:rPr>
        <w:t xml:space="preserve"> </w:t>
      </w:r>
      <w:r w:rsidRPr="001639F3">
        <w:rPr>
          <w:rFonts w:ascii="Times New Roman" w:hAnsi="Times New Roman"/>
          <w:i/>
          <w:iCs/>
          <w:color w:val="000000"/>
          <w:lang w:eastAsia="el-GR"/>
        </w:rPr>
        <w:t xml:space="preserve">Αθήνα, </w:t>
      </w:r>
      <w:r w:rsidR="00E255E8">
        <w:rPr>
          <w:rFonts w:ascii="Times New Roman" w:hAnsi="Times New Roman"/>
          <w:i/>
          <w:iCs/>
          <w:color w:val="000000"/>
          <w:lang w:eastAsia="el-GR"/>
        </w:rPr>
        <w:t>7/1/2026</w:t>
      </w:r>
    </w:p>
    <w:p w14:paraId="31C6E658" w14:textId="77777777" w:rsidR="001639F3" w:rsidRPr="001639F3" w:rsidRDefault="001639F3" w:rsidP="001639F3">
      <w:pPr>
        <w:autoSpaceDE w:val="0"/>
        <w:autoSpaceDN w:val="0"/>
        <w:adjustRightInd w:val="0"/>
        <w:spacing w:line="276" w:lineRule="auto"/>
        <w:rPr>
          <w:rFonts w:ascii="Times New Roman" w:hAnsi="Times New Roman"/>
          <w:color w:val="000000"/>
          <w:lang w:val="en-US" w:eastAsia="el-GR"/>
        </w:rPr>
      </w:pPr>
      <w:r w:rsidRPr="001639F3">
        <w:rPr>
          <w:rFonts w:ascii="Times New Roman" w:hAnsi="Times New Roman"/>
          <w:b/>
          <w:bCs/>
          <w:color w:val="000000"/>
          <w:lang w:eastAsia="el-GR"/>
        </w:rPr>
        <w:t>Τηλέφωνο</w:t>
      </w:r>
      <w:r w:rsidRPr="001639F3">
        <w:rPr>
          <w:rFonts w:ascii="Times New Roman" w:hAnsi="Times New Roman"/>
          <w:b/>
          <w:bCs/>
          <w:color w:val="000000"/>
          <w:lang w:val="en-US" w:eastAsia="el-GR"/>
        </w:rPr>
        <w:t xml:space="preserve">: </w:t>
      </w:r>
      <w:r w:rsidRPr="001639F3">
        <w:rPr>
          <w:rFonts w:ascii="Times New Roman" w:hAnsi="Times New Roman"/>
          <w:color w:val="000000"/>
          <w:lang w:val="en-US" w:eastAsia="el-GR"/>
        </w:rPr>
        <w:t>210-</w:t>
      </w:r>
      <w:r w:rsidRPr="001639F3">
        <w:rPr>
          <w:rFonts w:ascii="Times New Roman" w:hAnsi="Times New Roman"/>
          <w:szCs w:val="20"/>
          <w:lang w:val="en-US" w:eastAsia="el-GR"/>
        </w:rPr>
        <w:t xml:space="preserve"> </w:t>
      </w:r>
      <w:r w:rsidRPr="001639F3">
        <w:rPr>
          <w:rFonts w:ascii="Times New Roman" w:hAnsi="Times New Roman"/>
          <w:color w:val="000000"/>
          <w:lang w:val="en-US" w:eastAsia="el-GR"/>
        </w:rPr>
        <w:t>5782341</w:t>
      </w:r>
    </w:p>
    <w:p w14:paraId="367F7BEF" w14:textId="77777777" w:rsidR="001639F3" w:rsidRPr="001639F3" w:rsidRDefault="001639F3" w:rsidP="001639F3">
      <w:pPr>
        <w:spacing w:line="276" w:lineRule="auto"/>
        <w:rPr>
          <w:rFonts w:ascii="Times New Roman" w:hAnsi="Times New Roman"/>
          <w:b/>
          <w:bCs/>
          <w:color w:val="FF0000"/>
          <w:lang w:val="en-US" w:eastAsia="el-GR"/>
        </w:rPr>
      </w:pPr>
      <w:r w:rsidRPr="001639F3">
        <w:rPr>
          <w:rFonts w:ascii="Times New Roman" w:hAnsi="Times New Roman"/>
          <w:b/>
          <w:bCs/>
          <w:color w:val="000000"/>
          <w:lang w:val="en-US" w:eastAsia="el-GR"/>
        </w:rPr>
        <w:t xml:space="preserve">E-mail: </w:t>
      </w:r>
      <w:r w:rsidRPr="001639F3">
        <w:rPr>
          <w:rFonts w:ascii="Times New Roman" w:hAnsi="Times New Roman"/>
          <w:color w:val="0000FF"/>
          <w:lang w:val="en-US" w:eastAsia="el-GR"/>
        </w:rPr>
        <w:t>info@kpechios.org</w:t>
      </w:r>
      <w:r w:rsidRPr="001639F3">
        <w:rPr>
          <w:rFonts w:ascii="Times New Roman" w:hAnsi="Times New Roman"/>
          <w:lang w:val="en-US" w:eastAsia="el-GR"/>
        </w:rPr>
        <w:t xml:space="preserve">                                                           </w:t>
      </w:r>
    </w:p>
    <w:p w14:paraId="53C261FB" w14:textId="77777777" w:rsidR="001639F3" w:rsidRPr="001639F3" w:rsidRDefault="001639F3" w:rsidP="001639F3">
      <w:pPr>
        <w:spacing w:line="276" w:lineRule="auto"/>
        <w:ind w:right="86"/>
        <w:jc w:val="center"/>
        <w:rPr>
          <w:rFonts w:ascii="Times New Roman" w:hAnsi="Times New Roman"/>
          <w:bCs/>
          <w:lang w:val="en-US" w:eastAsia="el-GR"/>
        </w:rPr>
      </w:pPr>
    </w:p>
    <w:p w14:paraId="6335B213" w14:textId="77777777" w:rsidR="001639F3" w:rsidRPr="001639F3" w:rsidRDefault="001639F3" w:rsidP="001639F3">
      <w:pPr>
        <w:spacing w:line="276" w:lineRule="auto"/>
        <w:ind w:right="86"/>
        <w:jc w:val="center"/>
        <w:rPr>
          <w:rFonts w:ascii="Times New Roman" w:hAnsi="Times New Roman"/>
          <w:b/>
          <w:bCs/>
          <w:lang w:val="en-US" w:eastAsia="el-GR"/>
        </w:rPr>
      </w:pPr>
    </w:p>
    <w:p w14:paraId="1DFD5F37" w14:textId="77777777" w:rsidR="001639F3" w:rsidRPr="001639F3" w:rsidRDefault="001639F3" w:rsidP="001639F3">
      <w:pPr>
        <w:spacing w:line="276" w:lineRule="auto"/>
        <w:ind w:right="86"/>
        <w:jc w:val="center"/>
        <w:rPr>
          <w:rFonts w:ascii="Times New Roman" w:hAnsi="Times New Roman"/>
          <w:b/>
          <w:bCs/>
          <w:lang w:eastAsia="el-GR"/>
        </w:rPr>
      </w:pPr>
      <w:r w:rsidRPr="001639F3">
        <w:rPr>
          <w:rFonts w:ascii="Times New Roman" w:hAnsi="Times New Roman"/>
          <w:b/>
          <w:bCs/>
          <w:lang w:eastAsia="el-GR"/>
        </w:rPr>
        <w:t>ΠΡΟΣΚΛΗΣΗ ΕΚΔΗΛΩΣΗΣ ΕΝΔΙΑΦΕΡΟΝΤΟΣ</w:t>
      </w:r>
    </w:p>
    <w:p w14:paraId="1C3A926E" w14:textId="77777777" w:rsidR="001639F3" w:rsidRPr="001639F3" w:rsidRDefault="001639F3" w:rsidP="001639F3">
      <w:pPr>
        <w:spacing w:line="276" w:lineRule="auto"/>
        <w:ind w:right="-852"/>
        <w:jc w:val="both"/>
        <w:rPr>
          <w:rFonts w:ascii="Times New Roman" w:hAnsi="Times New Roman"/>
          <w:lang w:eastAsia="el-GR"/>
        </w:rPr>
      </w:pPr>
    </w:p>
    <w:p w14:paraId="0E104A73" w14:textId="1E005AE2" w:rsidR="001639F3" w:rsidRPr="001639F3" w:rsidRDefault="001639F3" w:rsidP="001639F3">
      <w:pPr>
        <w:adjustRightInd w:val="0"/>
        <w:spacing w:line="276" w:lineRule="auto"/>
        <w:jc w:val="both"/>
        <w:rPr>
          <w:rFonts w:ascii="Times New Roman" w:hAnsi="Times New Roman"/>
          <w:lang w:eastAsia="el-GR"/>
        </w:rPr>
      </w:pPr>
      <w:r w:rsidRPr="001639F3">
        <w:rPr>
          <w:rFonts w:ascii="Times New Roman" w:hAnsi="Times New Roman"/>
          <w:b/>
          <w:lang w:eastAsia="el-GR"/>
        </w:rPr>
        <w:t xml:space="preserve">Το "Κέντρο Παιδιού και Εφήβου </w:t>
      </w:r>
      <w:r w:rsidR="00C865DE">
        <w:rPr>
          <w:rFonts w:ascii="Times New Roman" w:hAnsi="Times New Roman"/>
          <w:b/>
          <w:lang w:eastAsia="el-GR"/>
        </w:rPr>
        <w:t>–</w:t>
      </w:r>
      <w:r w:rsidR="00B32283" w:rsidRPr="00B32283">
        <w:rPr>
          <w:rFonts w:ascii="Times New Roman" w:hAnsi="Times New Roman"/>
          <w:b/>
          <w:lang w:eastAsia="el-GR"/>
        </w:rPr>
        <w:t xml:space="preserve"> Διάγνωση - Συμβουλευτική - Αποκατάσταση </w:t>
      </w:r>
      <w:r w:rsidRPr="001639F3">
        <w:rPr>
          <w:rFonts w:ascii="Times New Roman" w:hAnsi="Times New Roman"/>
          <w:b/>
          <w:lang w:eastAsia="el-GR"/>
        </w:rPr>
        <w:t xml:space="preserve">(Κ.Π.Ε.)" </w:t>
      </w:r>
      <w:r w:rsidRPr="001639F3">
        <w:rPr>
          <w:rFonts w:ascii="Times New Roman" w:hAnsi="Times New Roman"/>
          <w:lang w:eastAsia="el-GR"/>
        </w:rPr>
        <w:t>στο πλαίσιο του "Εταιρικού Συμφώνου για το Πλαίσιο Ανάπτυξης (ΕΣΠΑ)" για την προγραμματική περίοδο 2021-2027 και ειδικότερα στο πλαίσιο του Επιχειρησιακού Προγράμματος «ΑΤΤΙΚΗ 2021-2027», Άξονας Προτεραιότητας «</w:t>
      </w:r>
      <w:r w:rsidRPr="001639F3">
        <w:rPr>
          <w:rFonts w:ascii="Times New Roman" w:hAnsi="Times New Roman"/>
          <w:i/>
          <w:iCs/>
          <w:lang w:eastAsia="el-GR"/>
        </w:rPr>
        <w:t>Προώθηση της περιφερειακής κοινωνικής συνοχής μέσα από την ενίσχυση των μηχανισμών και υπηρεσιών για την στήριξη του ανθρώπινου δυναμικού, της απασχόλησης, της εκπαίδευσης, της υγειονομικής περίθαλψης, της κοινωνικοοικονομικής ένταξης, της ισότητας των ευκαιριών και την αντιμετώπιση κινδύνων φτώχειας</w:t>
      </w:r>
      <w:r w:rsidRPr="001639F3">
        <w:rPr>
          <w:rFonts w:ascii="Times New Roman" w:hAnsi="Times New Roman"/>
          <w:lang w:eastAsia="el-GR"/>
        </w:rPr>
        <w:t xml:space="preserve">», ο οποίος συγχρηματοδοτείται από το ΕΚΤ υλοποιεί την Πράξη με τίτλο </w:t>
      </w:r>
      <w:r w:rsidRPr="001639F3">
        <w:rPr>
          <w:rFonts w:ascii="Times New Roman" w:hAnsi="Times New Roman"/>
          <w:b/>
          <w:lang w:eastAsia="el-GR"/>
        </w:rPr>
        <w:t xml:space="preserve">«Συνέχιση λειτουργίας της Δομής ΚΔΗΦ - </w:t>
      </w:r>
      <w:proofErr w:type="spellStart"/>
      <w:r w:rsidRPr="001639F3">
        <w:rPr>
          <w:rFonts w:ascii="Times New Roman" w:hAnsi="Times New Roman"/>
          <w:b/>
          <w:lang w:eastAsia="el-GR"/>
        </w:rPr>
        <w:t>ΑμεΑ</w:t>
      </w:r>
      <w:proofErr w:type="spellEnd"/>
      <w:r w:rsidRPr="001639F3">
        <w:rPr>
          <w:rFonts w:ascii="Times New Roman" w:hAnsi="Times New Roman"/>
          <w:b/>
          <w:lang w:eastAsia="el-GR"/>
        </w:rPr>
        <w:t xml:space="preserve"> "Κέντρο Ημέρας Εφήβων με Αυτισμό στη Δυτική Αττική ''Στην Αυλή του Κόσμου''"»</w:t>
      </w:r>
      <w:r w:rsidRPr="001639F3">
        <w:rPr>
          <w:rFonts w:ascii="Times New Roman" w:hAnsi="Times New Roman"/>
          <w:lang w:eastAsia="el-GR"/>
        </w:rPr>
        <w:t>, με κωδικό MIS 6003814.</w:t>
      </w:r>
    </w:p>
    <w:p w14:paraId="2204D201" w14:textId="77777777" w:rsidR="001639F3" w:rsidRPr="001639F3" w:rsidRDefault="001639F3" w:rsidP="001639F3">
      <w:pPr>
        <w:spacing w:line="276" w:lineRule="auto"/>
        <w:ind w:right="-852"/>
        <w:jc w:val="both"/>
        <w:rPr>
          <w:rFonts w:ascii="Times New Roman" w:hAnsi="Times New Roman"/>
          <w:bCs/>
          <w:lang w:eastAsia="el-GR"/>
        </w:rPr>
      </w:pPr>
    </w:p>
    <w:p w14:paraId="2DF93AFE" w14:textId="77777777" w:rsidR="001639F3" w:rsidRPr="001639F3" w:rsidRDefault="001639F3" w:rsidP="001639F3">
      <w:pPr>
        <w:spacing w:line="276" w:lineRule="auto"/>
        <w:ind w:right="86"/>
        <w:jc w:val="center"/>
        <w:rPr>
          <w:rFonts w:ascii="Times New Roman" w:hAnsi="Times New Roman"/>
          <w:b/>
          <w:bCs/>
          <w:u w:val="single"/>
          <w:lang w:eastAsia="el-GR"/>
        </w:rPr>
      </w:pPr>
      <w:r w:rsidRPr="001639F3">
        <w:rPr>
          <w:rFonts w:ascii="Times New Roman" w:hAnsi="Times New Roman"/>
          <w:b/>
          <w:bCs/>
          <w:u w:val="single"/>
          <w:lang w:eastAsia="el-GR"/>
        </w:rPr>
        <w:t>ΠΡΟΣΚΑΛΕΙ</w:t>
      </w:r>
    </w:p>
    <w:p w14:paraId="4D58F8D1" w14:textId="77777777" w:rsidR="001639F3" w:rsidRPr="001639F3" w:rsidRDefault="001639F3" w:rsidP="001639F3">
      <w:pPr>
        <w:spacing w:line="276" w:lineRule="auto"/>
        <w:ind w:right="-852"/>
        <w:jc w:val="center"/>
        <w:rPr>
          <w:rFonts w:ascii="Times New Roman" w:hAnsi="Times New Roman"/>
          <w:b/>
          <w:bCs/>
          <w:u w:val="single"/>
          <w:lang w:eastAsia="el-GR"/>
        </w:rPr>
      </w:pPr>
    </w:p>
    <w:p w14:paraId="694E3BE5" w14:textId="77777777" w:rsidR="001639F3" w:rsidRPr="001639F3" w:rsidRDefault="001639F3" w:rsidP="001639F3">
      <w:pPr>
        <w:adjustRightInd w:val="0"/>
        <w:spacing w:line="276" w:lineRule="auto"/>
        <w:jc w:val="both"/>
        <w:rPr>
          <w:rFonts w:ascii="Times New Roman" w:hAnsi="Times New Roman"/>
          <w:lang w:eastAsia="el-GR"/>
        </w:rPr>
      </w:pPr>
      <w:r w:rsidRPr="001639F3">
        <w:rPr>
          <w:rFonts w:ascii="Times New Roman" w:hAnsi="Times New Roman"/>
          <w:b/>
          <w:lang w:eastAsia="el-GR"/>
        </w:rPr>
        <w:t xml:space="preserve">άτομα με Διαταραχές Αυτιστικού Φάσματος (Δ.Α.Φ.) μεσαίας &amp; χαμηλής λειτουργικότητας 15 έως 30 ετών  </w:t>
      </w:r>
      <w:r w:rsidRPr="001639F3">
        <w:rPr>
          <w:rFonts w:ascii="Times New Roman" w:hAnsi="Times New Roman"/>
          <w:lang w:eastAsia="el-GR"/>
        </w:rPr>
        <w:t xml:space="preserve">(στο εξής θα καλούνται «ωφελούμενοι») να υποβάλλουν αίτηση συνοδευόμενη με τα απαραίτητα δικαιολογητικά για τη συμμετοχή τους ως Ωφελούμενοι στην Πράξη. </w:t>
      </w:r>
    </w:p>
    <w:p w14:paraId="795CB573" w14:textId="77777777" w:rsidR="001639F3" w:rsidRPr="001639F3" w:rsidRDefault="001639F3" w:rsidP="001639F3">
      <w:pPr>
        <w:adjustRightInd w:val="0"/>
        <w:spacing w:line="276" w:lineRule="auto"/>
        <w:jc w:val="both"/>
        <w:rPr>
          <w:rFonts w:ascii="Times New Roman" w:hAnsi="Times New Roman"/>
          <w:lang w:eastAsia="el-GR"/>
        </w:rPr>
      </w:pPr>
    </w:p>
    <w:p w14:paraId="74AA073E" w14:textId="77777777" w:rsidR="001639F3" w:rsidRPr="001639F3" w:rsidRDefault="001639F3" w:rsidP="001639F3">
      <w:pPr>
        <w:adjustRightInd w:val="0"/>
        <w:spacing w:line="276" w:lineRule="auto"/>
        <w:jc w:val="both"/>
        <w:rPr>
          <w:rFonts w:ascii="Times New Roman" w:hAnsi="Times New Roman"/>
          <w:b/>
          <w:u w:val="single"/>
          <w:lang w:eastAsia="el-GR"/>
        </w:rPr>
      </w:pPr>
      <w:r w:rsidRPr="001639F3">
        <w:rPr>
          <w:rFonts w:ascii="Times New Roman" w:hAnsi="Times New Roman"/>
          <w:b/>
          <w:u w:val="single"/>
          <w:lang w:eastAsia="el-GR"/>
        </w:rPr>
        <w:t>Α. Παρεχόμενες Υπηρεσίες προς τους Ωφελούμενους</w:t>
      </w:r>
    </w:p>
    <w:p w14:paraId="39E4C923" w14:textId="77777777" w:rsidR="001639F3" w:rsidRPr="001639F3" w:rsidRDefault="001639F3" w:rsidP="001639F3">
      <w:pPr>
        <w:adjustRightInd w:val="0"/>
        <w:spacing w:line="276" w:lineRule="auto"/>
        <w:jc w:val="both"/>
        <w:rPr>
          <w:rFonts w:ascii="Times New Roman" w:hAnsi="Times New Roman"/>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579"/>
      </w:tblGrid>
      <w:tr w:rsidR="001639F3" w:rsidRPr="001639F3" w14:paraId="631E800F" w14:textId="77777777" w:rsidTr="00FC6B1E">
        <w:tc>
          <w:tcPr>
            <w:tcW w:w="2943" w:type="dxa"/>
            <w:vAlign w:val="center"/>
          </w:tcPr>
          <w:p w14:paraId="1905280C" w14:textId="77777777" w:rsidR="001639F3" w:rsidRPr="001639F3" w:rsidRDefault="001639F3" w:rsidP="001639F3">
            <w:pPr>
              <w:adjustRightInd w:val="0"/>
              <w:spacing w:line="276" w:lineRule="auto"/>
              <w:rPr>
                <w:rFonts w:ascii="Times New Roman" w:hAnsi="Times New Roman"/>
                <w:b/>
                <w:lang w:eastAsia="el-GR"/>
              </w:rPr>
            </w:pPr>
            <w:r w:rsidRPr="001639F3">
              <w:rPr>
                <w:rFonts w:ascii="Times New Roman" w:hAnsi="Times New Roman"/>
                <w:b/>
                <w:bCs/>
                <w:lang w:eastAsia="el-GR"/>
              </w:rPr>
              <w:t>Αντικείμενο</w:t>
            </w:r>
          </w:p>
        </w:tc>
        <w:tc>
          <w:tcPr>
            <w:tcW w:w="5579" w:type="dxa"/>
            <w:vAlign w:val="center"/>
          </w:tcPr>
          <w:p w14:paraId="75DE1026" w14:textId="77777777" w:rsidR="001639F3" w:rsidRPr="001639F3" w:rsidRDefault="001639F3" w:rsidP="001639F3">
            <w:pPr>
              <w:spacing w:line="276" w:lineRule="auto"/>
              <w:ind w:right="-852"/>
              <w:rPr>
                <w:rFonts w:ascii="Times New Roman" w:hAnsi="Times New Roman"/>
                <w:highlight w:val="yellow"/>
                <w:lang w:eastAsia="el-GR"/>
              </w:rPr>
            </w:pPr>
            <w:r w:rsidRPr="001639F3">
              <w:rPr>
                <w:rFonts w:ascii="Times New Roman" w:hAnsi="Times New Roman"/>
                <w:lang w:eastAsia="el-GR"/>
              </w:rPr>
              <w:t>Κέντρο Ημέρας Εφήβων με Αυτισμό</w:t>
            </w:r>
          </w:p>
        </w:tc>
      </w:tr>
      <w:tr w:rsidR="001639F3" w:rsidRPr="001639F3" w14:paraId="3C16CFD4" w14:textId="77777777" w:rsidTr="00FC6B1E">
        <w:trPr>
          <w:trHeight w:val="1231"/>
        </w:trPr>
        <w:tc>
          <w:tcPr>
            <w:tcW w:w="2943" w:type="dxa"/>
            <w:vAlign w:val="center"/>
          </w:tcPr>
          <w:p w14:paraId="24239BD6" w14:textId="77777777" w:rsidR="001639F3" w:rsidRPr="001639F3" w:rsidRDefault="001639F3" w:rsidP="001639F3">
            <w:pPr>
              <w:adjustRightInd w:val="0"/>
              <w:spacing w:line="276" w:lineRule="auto"/>
              <w:rPr>
                <w:rFonts w:ascii="Times New Roman" w:hAnsi="Times New Roman"/>
                <w:b/>
                <w:lang w:eastAsia="el-GR"/>
              </w:rPr>
            </w:pPr>
            <w:r w:rsidRPr="001639F3">
              <w:rPr>
                <w:rFonts w:ascii="Times New Roman" w:hAnsi="Times New Roman"/>
                <w:b/>
                <w:lang w:eastAsia="el-GR"/>
              </w:rPr>
              <w:t>Παρεχόμενες Υπηρεσίες προς τους Ωφελούμενους:</w:t>
            </w:r>
          </w:p>
        </w:tc>
        <w:tc>
          <w:tcPr>
            <w:tcW w:w="5579" w:type="dxa"/>
            <w:vAlign w:val="center"/>
          </w:tcPr>
          <w:p w14:paraId="051E3929" w14:textId="77777777" w:rsidR="001639F3" w:rsidRPr="001639F3" w:rsidRDefault="001639F3" w:rsidP="001639F3">
            <w:pPr>
              <w:numPr>
                <w:ilvl w:val="0"/>
                <w:numId w:val="39"/>
              </w:numPr>
              <w:adjustRightInd w:val="0"/>
              <w:spacing w:line="276" w:lineRule="auto"/>
              <w:rPr>
                <w:rFonts w:ascii="Times New Roman" w:hAnsi="Times New Roman"/>
                <w:lang w:eastAsia="el-GR"/>
              </w:rPr>
            </w:pPr>
            <w:r w:rsidRPr="001639F3">
              <w:rPr>
                <w:rFonts w:ascii="Times New Roman" w:hAnsi="Times New Roman"/>
                <w:lang w:eastAsia="el-GR"/>
              </w:rPr>
              <w:t xml:space="preserve">Μεταφορά </w:t>
            </w:r>
          </w:p>
          <w:p w14:paraId="73839A41" w14:textId="77777777" w:rsidR="001639F3" w:rsidRPr="001639F3" w:rsidRDefault="001639F3" w:rsidP="001639F3">
            <w:pPr>
              <w:numPr>
                <w:ilvl w:val="0"/>
                <w:numId w:val="39"/>
              </w:numPr>
              <w:adjustRightInd w:val="0"/>
              <w:spacing w:line="276" w:lineRule="auto"/>
              <w:rPr>
                <w:rFonts w:ascii="Times New Roman" w:hAnsi="Times New Roman"/>
                <w:lang w:eastAsia="el-GR"/>
              </w:rPr>
            </w:pPr>
            <w:r w:rsidRPr="001639F3">
              <w:rPr>
                <w:rFonts w:ascii="Times New Roman" w:hAnsi="Times New Roman"/>
                <w:lang w:eastAsia="el-GR"/>
              </w:rPr>
              <w:t>Διαμονή και διατροφή (πρόχειρο γεύμα)</w:t>
            </w:r>
          </w:p>
          <w:p w14:paraId="1AC1B0F1" w14:textId="77777777" w:rsidR="001639F3" w:rsidRPr="001639F3" w:rsidRDefault="001639F3" w:rsidP="001639F3">
            <w:pPr>
              <w:numPr>
                <w:ilvl w:val="0"/>
                <w:numId w:val="39"/>
              </w:numPr>
              <w:adjustRightInd w:val="0"/>
              <w:spacing w:line="276" w:lineRule="auto"/>
              <w:jc w:val="both"/>
              <w:rPr>
                <w:rFonts w:ascii="Times New Roman" w:hAnsi="Times New Roman"/>
                <w:lang w:eastAsia="el-GR"/>
              </w:rPr>
            </w:pPr>
            <w:r w:rsidRPr="001639F3">
              <w:rPr>
                <w:rFonts w:ascii="Times New Roman" w:hAnsi="Times New Roman"/>
                <w:lang w:eastAsia="el-GR"/>
              </w:rPr>
              <w:t xml:space="preserve">Πρόγραμμα πράξεων ειδικής αγωγής που έχουν ανάγκη ανάλογα με τις ανάγκες του κάθε </w:t>
            </w:r>
            <w:proofErr w:type="spellStart"/>
            <w:r w:rsidRPr="001639F3">
              <w:rPr>
                <w:rFonts w:ascii="Times New Roman" w:hAnsi="Times New Roman"/>
                <w:lang w:eastAsia="el-GR"/>
              </w:rPr>
              <w:t>ΑμεΑ</w:t>
            </w:r>
            <w:proofErr w:type="spellEnd"/>
            <w:r w:rsidRPr="001639F3">
              <w:rPr>
                <w:rFonts w:ascii="Times New Roman" w:hAnsi="Times New Roman"/>
                <w:lang w:eastAsia="el-GR"/>
              </w:rPr>
              <w:t xml:space="preserve"> (</w:t>
            </w:r>
            <w:proofErr w:type="spellStart"/>
            <w:r w:rsidRPr="001639F3">
              <w:rPr>
                <w:rFonts w:ascii="Times New Roman" w:hAnsi="Times New Roman"/>
                <w:lang w:eastAsia="el-GR"/>
              </w:rPr>
              <w:t>εργοθεραπείες</w:t>
            </w:r>
            <w:proofErr w:type="spellEnd"/>
            <w:r w:rsidRPr="001639F3">
              <w:rPr>
                <w:rFonts w:ascii="Times New Roman" w:hAnsi="Times New Roman"/>
                <w:lang w:eastAsia="el-GR"/>
              </w:rPr>
              <w:t xml:space="preserve">, </w:t>
            </w:r>
            <w:proofErr w:type="spellStart"/>
            <w:r w:rsidRPr="001639F3">
              <w:rPr>
                <w:rFonts w:ascii="Times New Roman" w:hAnsi="Times New Roman"/>
                <w:lang w:eastAsia="el-GR"/>
              </w:rPr>
              <w:t>λογοθεραπείες</w:t>
            </w:r>
            <w:proofErr w:type="spellEnd"/>
            <w:r w:rsidRPr="001639F3">
              <w:rPr>
                <w:rFonts w:ascii="Times New Roman" w:hAnsi="Times New Roman"/>
                <w:lang w:eastAsia="el-GR"/>
              </w:rPr>
              <w:t xml:space="preserve"> και άλλα), βάσει του εξατομικευμένου προγράμματος του κάθε ωφελούμενου </w:t>
            </w:r>
          </w:p>
          <w:p w14:paraId="13ADD4D0" w14:textId="77777777" w:rsidR="001639F3" w:rsidRPr="001639F3" w:rsidRDefault="001639F3" w:rsidP="001639F3">
            <w:pPr>
              <w:numPr>
                <w:ilvl w:val="0"/>
                <w:numId w:val="39"/>
              </w:numPr>
              <w:adjustRightInd w:val="0"/>
              <w:spacing w:line="276" w:lineRule="auto"/>
              <w:jc w:val="both"/>
              <w:rPr>
                <w:rFonts w:ascii="Times New Roman" w:hAnsi="Times New Roman"/>
                <w:lang w:eastAsia="el-GR"/>
              </w:rPr>
            </w:pPr>
            <w:r w:rsidRPr="001639F3">
              <w:rPr>
                <w:rFonts w:ascii="Times New Roman" w:hAnsi="Times New Roman"/>
                <w:lang w:eastAsia="el-GR"/>
              </w:rPr>
              <w:t xml:space="preserve">Παροχή ατομικής ή / και ομαδικής άσκησης </w:t>
            </w:r>
          </w:p>
          <w:p w14:paraId="0EC9D913" w14:textId="77777777" w:rsidR="001639F3" w:rsidRPr="001639F3" w:rsidRDefault="001639F3" w:rsidP="001639F3">
            <w:pPr>
              <w:numPr>
                <w:ilvl w:val="0"/>
                <w:numId w:val="39"/>
              </w:numPr>
              <w:adjustRightInd w:val="0"/>
              <w:spacing w:line="276" w:lineRule="auto"/>
              <w:jc w:val="both"/>
              <w:rPr>
                <w:rFonts w:ascii="Times New Roman" w:hAnsi="Times New Roman"/>
                <w:lang w:eastAsia="el-GR"/>
              </w:rPr>
            </w:pPr>
            <w:r w:rsidRPr="001639F3">
              <w:rPr>
                <w:rFonts w:ascii="Times New Roman" w:hAnsi="Times New Roman"/>
                <w:lang w:eastAsia="el-GR"/>
              </w:rPr>
              <w:lastRenderedPageBreak/>
              <w:t xml:space="preserve">Εκπαίδευση στην αυτοεξυπηρέτηση και την εκμάθηση δραστηριοτήτων καθημερινής ζωής </w:t>
            </w:r>
          </w:p>
          <w:p w14:paraId="70997981" w14:textId="77777777" w:rsidR="001639F3" w:rsidRPr="001639F3" w:rsidRDefault="001639F3" w:rsidP="001639F3">
            <w:pPr>
              <w:numPr>
                <w:ilvl w:val="0"/>
                <w:numId w:val="39"/>
              </w:numPr>
              <w:adjustRightInd w:val="0"/>
              <w:spacing w:line="276" w:lineRule="auto"/>
              <w:jc w:val="both"/>
              <w:rPr>
                <w:rFonts w:ascii="Times New Roman" w:hAnsi="Times New Roman"/>
                <w:lang w:eastAsia="el-GR"/>
              </w:rPr>
            </w:pPr>
            <w:r w:rsidRPr="001639F3">
              <w:rPr>
                <w:rFonts w:ascii="Times New Roman" w:hAnsi="Times New Roman"/>
                <w:lang w:eastAsia="el-GR"/>
              </w:rPr>
              <w:t xml:space="preserve">Δημιουργική απασχόληση &amp; δραστηριότητες κοινωνικοποίησης  </w:t>
            </w:r>
          </w:p>
          <w:p w14:paraId="4AD72E44" w14:textId="77777777" w:rsidR="001639F3" w:rsidRPr="001639F3" w:rsidRDefault="001639F3" w:rsidP="001639F3">
            <w:pPr>
              <w:numPr>
                <w:ilvl w:val="0"/>
                <w:numId w:val="39"/>
              </w:numPr>
              <w:adjustRightInd w:val="0"/>
              <w:spacing w:line="276" w:lineRule="auto"/>
              <w:jc w:val="both"/>
              <w:rPr>
                <w:rFonts w:ascii="Times New Roman" w:hAnsi="Times New Roman"/>
                <w:lang w:eastAsia="el-GR"/>
              </w:rPr>
            </w:pPr>
            <w:r w:rsidRPr="001639F3">
              <w:rPr>
                <w:rFonts w:ascii="Times New Roman" w:hAnsi="Times New Roman"/>
                <w:lang w:eastAsia="el-GR"/>
              </w:rPr>
              <w:t>Συμμετοχή σε προγράμματα ψυχαγωγίας, πολιτισμού και άθλησης</w:t>
            </w:r>
          </w:p>
        </w:tc>
      </w:tr>
      <w:tr w:rsidR="001639F3" w:rsidRPr="001639F3" w14:paraId="206C7FAE" w14:textId="77777777" w:rsidTr="00FC6B1E">
        <w:tc>
          <w:tcPr>
            <w:tcW w:w="2943" w:type="dxa"/>
            <w:vAlign w:val="center"/>
          </w:tcPr>
          <w:p w14:paraId="522FCBC9" w14:textId="77777777" w:rsidR="001639F3" w:rsidRPr="001639F3" w:rsidRDefault="001639F3" w:rsidP="001639F3">
            <w:pPr>
              <w:adjustRightInd w:val="0"/>
              <w:spacing w:line="276" w:lineRule="auto"/>
              <w:rPr>
                <w:rFonts w:ascii="Times New Roman" w:hAnsi="Times New Roman"/>
                <w:b/>
                <w:lang w:eastAsia="el-GR"/>
              </w:rPr>
            </w:pPr>
            <w:r w:rsidRPr="001639F3">
              <w:rPr>
                <w:rFonts w:ascii="Times New Roman" w:hAnsi="Times New Roman"/>
                <w:b/>
                <w:lang w:eastAsia="el-GR"/>
              </w:rPr>
              <w:lastRenderedPageBreak/>
              <w:t xml:space="preserve">Αριθμός </w:t>
            </w:r>
            <w:proofErr w:type="spellStart"/>
            <w:r w:rsidRPr="001639F3">
              <w:rPr>
                <w:rFonts w:ascii="Times New Roman" w:hAnsi="Times New Roman"/>
                <w:b/>
                <w:lang w:eastAsia="el-GR"/>
              </w:rPr>
              <w:t>Ωφελουμένων</w:t>
            </w:r>
            <w:proofErr w:type="spellEnd"/>
            <w:r w:rsidRPr="001639F3">
              <w:rPr>
                <w:rFonts w:ascii="Times New Roman" w:hAnsi="Times New Roman"/>
                <w:b/>
                <w:lang w:eastAsia="el-GR"/>
              </w:rPr>
              <w:t>:</w:t>
            </w:r>
          </w:p>
        </w:tc>
        <w:tc>
          <w:tcPr>
            <w:tcW w:w="5579" w:type="dxa"/>
            <w:vAlign w:val="center"/>
          </w:tcPr>
          <w:p w14:paraId="0EA9BAB6" w14:textId="699406AE" w:rsidR="001639F3" w:rsidRPr="001639F3" w:rsidRDefault="001639F3" w:rsidP="001639F3">
            <w:pPr>
              <w:adjustRightInd w:val="0"/>
              <w:spacing w:line="276" w:lineRule="auto"/>
              <w:rPr>
                <w:rFonts w:ascii="Times New Roman" w:hAnsi="Times New Roman"/>
                <w:lang w:eastAsia="el-GR"/>
              </w:rPr>
            </w:pPr>
            <w:r>
              <w:rPr>
                <w:rFonts w:ascii="Times New Roman" w:hAnsi="Times New Roman"/>
                <w:lang w:eastAsia="el-GR"/>
              </w:rPr>
              <w:t xml:space="preserve">Ένας </w:t>
            </w:r>
            <w:r w:rsidRPr="001639F3">
              <w:rPr>
                <w:rFonts w:ascii="Times New Roman" w:hAnsi="Times New Roman"/>
                <w:lang w:eastAsia="el-GR"/>
              </w:rPr>
              <w:t>(</w:t>
            </w:r>
            <w:r>
              <w:rPr>
                <w:rFonts w:ascii="Times New Roman" w:hAnsi="Times New Roman"/>
                <w:lang w:eastAsia="el-GR"/>
              </w:rPr>
              <w:t>1</w:t>
            </w:r>
            <w:r w:rsidRPr="001639F3">
              <w:rPr>
                <w:rFonts w:ascii="Times New Roman" w:hAnsi="Times New Roman"/>
                <w:lang w:eastAsia="el-GR"/>
              </w:rPr>
              <w:t>)</w:t>
            </w:r>
          </w:p>
        </w:tc>
      </w:tr>
      <w:tr w:rsidR="001639F3" w:rsidRPr="001639F3" w14:paraId="263C69DD" w14:textId="77777777" w:rsidTr="00FC6B1E">
        <w:tc>
          <w:tcPr>
            <w:tcW w:w="2943" w:type="dxa"/>
            <w:vAlign w:val="center"/>
          </w:tcPr>
          <w:p w14:paraId="7D6B0C73" w14:textId="77777777" w:rsidR="001639F3" w:rsidRPr="001639F3" w:rsidRDefault="001639F3" w:rsidP="001639F3">
            <w:pPr>
              <w:adjustRightInd w:val="0"/>
              <w:spacing w:line="276" w:lineRule="auto"/>
              <w:rPr>
                <w:rFonts w:ascii="Times New Roman" w:hAnsi="Times New Roman"/>
                <w:b/>
                <w:lang w:eastAsia="el-GR"/>
              </w:rPr>
            </w:pPr>
            <w:r w:rsidRPr="001639F3">
              <w:rPr>
                <w:rFonts w:ascii="Times New Roman" w:hAnsi="Times New Roman"/>
                <w:b/>
                <w:lang w:eastAsia="el-GR"/>
              </w:rPr>
              <w:t>Ωράριο Λειτουργίας:</w:t>
            </w:r>
          </w:p>
        </w:tc>
        <w:tc>
          <w:tcPr>
            <w:tcW w:w="5579" w:type="dxa"/>
            <w:vAlign w:val="center"/>
          </w:tcPr>
          <w:p w14:paraId="0EC99A9B" w14:textId="77777777" w:rsidR="001639F3" w:rsidRPr="001639F3" w:rsidRDefault="001639F3" w:rsidP="001639F3">
            <w:pPr>
              <w:spacing w:line="276" w:lineRule="auto"/>
              <w:ind w:right="-852"/>
              <w:jc w:val="both"/>
              <w:rPr>
                <w:rFonts w:ascii="Times New Roman" w:hAnsi="Times New Roman"/>
                <w:lang w:eastAsia="el-GR"/>
              </w:rPr>
            </w:pPr>
            <w:r w:rsidRPr="001639F3">
              <w:rPr>
                <w:rFonts w:ascii="Times New Roman" w:hAnsi="Times New Roman"/>
                <w:lang w:eastAsia="el-GR"/>
              </w:rPr>
              <w:t>Δευτέρα</w:t>
            </w:r>
            <w:r w:rsidRPr="001639F3">
              <w:rPr>
                <w:rFonts w:ascii="Times New Roman" w:hAnsi="Times New Roman"/>
                <w:lang w:val="en-US" w:eastAsia="el-GR"/>
              </w:rPr>
              <w:t xml:space="preserve"> </w:t>
            </w:r>
            <w:r w:rsidRPr="001639F3">
              <w:rPr>
                <w:rFonts w:ascii="Times New Roman" w:hAnsi="Times New Roman"/>
                <w:lang w:eastAsia="el-GR"/>
              </w:rPr>
              <w:t>-Παρασκευή</w:t>
            </w:r>
          </w:p>
          <w:p w14:paraId="673CE57A" w14:textId="77777777" w:rsidR="001639F3" w:rsidRPr="001639F3" w:rsidRDefault="001639F3" w:rsidP="001639F3">
            <w:pPr>
              <w:spacing w:line="276" w:lineRule="auto"/>
              <w:ind w:right="-852"/>
              <w:jc w:val="both"/>
              <w:rPr>
                <w:rFonts w:ascii="Times New Roman" w:hAnsi="Times New Roman"/>
                <w:lang w:eastAsia="el-GR"/>
              </w:rPr>
            </w:pPr>
            <w:r w:rsidRPr="001639F3">
              <w:rPr>
                <w:rFonts w:ascii="Times New Roman" w:hAnsi="Times New Roman"/>
                <w:lang w:eastAsia="el-GR"/>
              </w:rPr>
              <w:t>8:00-16:00</w:t>
            </w:r>
          </w:p>
        </w:tc>
      </w:tr>
      <w:tr w:rsidR="001639F3" w:rsidRPr="001639F3" w14:paraId="1470D0D8" w14:textId="77777777" w:rsidTr="00FC6B1E">
        <w:tc>
          <w:tcPr>
            <w:tcW w:w="2943" w:type="dxa"/>
            <w:vAlign w:val="center"/>
          </w:tcPr>
          <w:p w14:paraId="76B61661" w14:textId="77777777" w:rsidR="001639F3" w:rsidRPr="001639F3" w:rsidRDefault="001639F3" w:rsidP="001639F3">
            <w:pPr>
              <w:adjustRightInd w:val="0"/>
              <w:spacing w:line="276" w:lineRule="auto"/>
              <w:rPr>
                <w:rFonts w:ascii="Times New Roman" w:hAnsi="Times New Roman"/>
                <w:b/>
                <w:lang w:eastAsia="el-GR"/>
              </w:rPr>
            </w:pPr>
            <w:r w:rsidRPr="001639F3">
              <w:rPr>
                <w:rFonts w:ascii="Times New Roman" w:hAnsi="Times New Roman"/>
                <w:b/>
                <w:lang w:eastAsia="el-GR"/>
              </w:rPr>
              <w:t>Διάρκεια Παροχής Υπηρεσιών:</w:t>
            </w:r>
          </w:p>
        </w:tc>
        <w:tc>
          <w:tcPr>
            <w:tcW w:w="5579" w:type="dxa"/>
            <w:vAlign w:val="center"/>
          </w:tcPr>
          <w:p w14:paraId="428571F0" w14:textId="6B0B67FE" w:rsidR="001639F3" w:rsidRPr="001639F3" w:rsidRDefault="00E255E8" w:rsidP="001639F3">
            <w:pPr>
              <w:adjustRightInd w:val="0"/>
              <w:spacing w:line="276" w:lineRule="auto"/>
              <w:jc w:val="both"/>
              <w:rPr>
                <w:rFonts w:ascii="Times New Roman" w:hAnsi="Times New Roman"/>
                <w:lang w:eastAsia="el-GR"/>
              </w:rPr>
            </w:pPr>
            <w:r>
              <w:rPr>
                <w:rFonts w:ascii="Times New Roman" w:hAnsi="Times New Roman"/>
                <w:lang w:eastAsia="el-GR"/>
              </w:rPr>
              <w:t>Δέκα</w:t>
            </w:r>
            <w:r w:rsidR="001639F3" w:rsidRPr="001639F3">
              <w:rPr>
                <w:rFonts w:ascii="Times New Roman" w:hAnsi="Times New Roman"/>
                <w:lang w:eastAsia="el-GR"/>
              </w:rPr>
              <w:t xml:space="preserve"> (</w:t>
            </w:r>
            <w:r>
              <w:rPr>
                <w:rFonts w:ascii="Times New Roman" w:hAnsi="Times New Roman"/>
                <w:lang w:eastAsia="el-GR"/>
              </w:rPr>
              <w:t>10</w:t>
            </w:r>
            <w:r w:rsidR="001639F3" w:rsidRPr="001639F3">
              <w:rPr>
                <w:rFonts w:ascii="Times New Roman" w:hAnsi="Times New Roman"/>
                <w:lang w:eastAsia="el-GR"/>
              </w:rPr>
              <w:t xml:space="preserve">) μήνες, και συγκεκριμένα </w:t>
            </w:r>
            <w:r>
              <w:rPr>
                <w:rFonts w:ascii="Times New Roman" w:hAnsi="Times New Roman"/>
                <w:lang w:eastAsia="el-GR"/>
              </w:rPr>
              <w:t>2</w:t>
            </w:r>
            <w:r w:rsidR="001639F3" w:rsidRPr="001639F3">
              <w:rPr>
                <w:rFonts w:ascii="Times New Roman" w:hAnsi="Times New Roman"/>
                <w:lang w:eastAsia="el-GR"/>
              </w:rPr>
              <w:t>/202</w:t>
            </w:r>
            <w:r>
              <w:rPr>
                <w:rFonts w:ascii="Times New Roman" w:hAnsi="Times New Roman"/>
                <w:lang w:eastAsia="el-GR"/>
              </w:rPr>
              <w:t>6</w:t>
            </w:r>
            <w:r w:rsidR="001639F3" w:rsidRPr="001639F3">
              <w:rPr>
                <w:rFonts w:ascii="Times New Roman" w:hAnsi="Times New Roman"/>
                <w:lang w:eastAsia="el-GR"/>
              </w:rPr>
              <w:t xml:space="preserve"> – 12/202</w:t>
            </w:r>
            <w:r>
              <w:rPr>
                <w:rFonts w:ascii="Times New Roman" w:hAnsi="Times New Roman"/>
                <w:lang w:eastAsia="el-GR"/>
              </w:rPr>
              <w:t>6, εξαιρουμένου του 8/2026</w:t>
            </w:r>
            <w:r w:rsidR="001639F3" w:rsidRPr="001639F3">
              <w:rPr>
                <w:rFonts w:ascii="Times New Roman" w:hAnsi="Times New Roman"/>
                <w:lang w:eastAsia="el-GR"/>
              </w:rPr>
              <w:t xml:space="preserve"> </w:t>
            </w:r>
          </w:p>
        </w:tc>
      </w:tr>
      <w:tr w:rsidR="001639F3" w:rsidRPr="001639F3" w14:paraId="179A5279" w14:textId="77777777" w:rsidTr="00FC6B1E">
        <w:tc>
          <w:tcPr>
            <w:tcW w:w="2943" w:type="dxa"/>
            <w:vAlign w:val="center"/>
          </w:tcPr>
          <w:p w14:paraId="47089AFA" w14:textId="77777777" w:rsidR="001639F3" w:rsidRPr="001639F3" w:rsidRDefault="001639F3" w:rsidP="001639F3">
            <w:pPr>
              <w:adjustRightInd w:val="0"/>
              <w:spacing w:line="276" w:lineRule="auto"/>
              <w:rPr>
                <w:rFonts w:ascii="Times New Roman" w:hAnsi="Times New Roman"/>
                <w:b/>
                <w:lang w:eastAsia="el-GR"/>
              </w:rPr>
            </w:pPr>
            <w:r w:rsidRPr="001639F3">
              <w:rPr>
                <w:rFonts w:ascii="Times New Roman" w:hAnsi="Times New Roman"/>
                <w:b/>
                <w:lang w:eastAsia="el-GR"/>
              </w:rPr>
              <w:t>Τόπος Υλοποίησης:</w:t>
            </w:r>
          </w:p>
        </w:tc>
        <w:tc>
          <w:tcPr>
            <w:tcW w:w="5579" w:type="dxa"/>
            <w:vAlign w:val="center"/>
          </w:tcPr>
          <w:p w14:paraId="302E3E9D" w14:textId="77777777" w:rsidR="001639F3" w:rsidRPr="001639F3" w:rsidRDefault="001639F3" w:rsidP="001639F3">
            <w:pPr>
              <w:adjustRightInd w:val="0"/>
              <w:spacing w:line="276" w:lineRule="auto"/>
              <w:jc w:val="both"/>
              <w:rPr>
                <w:rFonts w:ascii="Times New Roman" w:hAnsi="Times New Roman"/>
                <w:lang w:eastAsia="el-GR"/>
              </w:rPr>
            </w:pPr>
            <w:r w:rsidRPr="001639F3">
              <w:rPr>
                <w:rFonts w:ascii="Times New Roman" w:hAnsi="Times New Roman"/>
                <w:lang w:eastAsia="el-GR"/>
              </w:rPr>
              <w:t>Κέντρο Ημέρας Εφήβων με Αυτισμό στη Δυτική Αττική ''Στην Αυλή του Κόσμου''</w:t>
            </w:r>
          </w:p>
          <w:p w14:paraId="7924E60C" w14:textId="77777777" w:rsidR="001639F3" w:rsidRPr="001639F3" w:rsidRDefault="001639F3" w:rsidP="001639F3">
            <w:pPr>
              <w:adjustRightInd w:val="0"/>
              <w:spacing w:line="276" w:lineRule="auto"/>
              <w:jc w:val="both"/>
              <w:rPr>
                <w:rFonts w:ascii="Times New Roman" w:hAnsi="Times New Roman"/>
                <w:lang w:eastAsia="el-GR"/>
              </w:rPr>
            </w:pPr>
            <w:r w:rsidRPr="001639F3">
              <w:rPr>
                <w:rFonts w:ascii="Times New Roman" w:hAnsi="Times New Roman"/>
                <w:lang w:eastAsia="el-GR"/>
              </w:rPr>
              <w:t>Δ/</w:t>
            </w:r>
            <w:proofErr w:type="spellStart"/>
            <w:r w:rsidRPr="001639F3">
              <w:rPr>
                <w:rFonts w:ascii="Times New Roman" w:hAnsi="Times New Roman"/>
                <w:lang w:eastAsia="el-GR"/>
              </w:rPr>
              <w:t>νση</w:t>
            </w:r>
            <w:proofErr w:type="spellEnd"/>
            <w:r w:rsidRPr="001639F3">
              <w:rPr>
                <w:rFonts w:ascii="Times New Roman" w:hAnsi="Times New Roman"/>
                <w:lang w:eastAsia="el-GR"/>
              </w:rPr>
              <w:t>: Χρυσολωρά 10-12, Περιστέρι, 12132, Αττική</w:t>
            </w:r>
          </w:p>
        </w:tc>
      </w:tr>
    </w:tbl>
    <w:p w14:paraId="165AA608" w14:textId="77777777" w:rsidR="001639F3" w:rsidRPr="001639F3" w:rsidRDefault="001639F3" w:rsidP="001639F3">
      <w:pPr>
        <w:adjustRightInd w:val="0"/>
        <w:spacing w:line="276" w:lineRule="auto"/>
        <w:jc w:val="both"/>
        <w:rPr>
          <w:rFonts w:ascii="Times New Roman" w:hAnsi="Times New Roman"/>
          <w:lang w:eastAsia="el-GR"/>
        </w:rPr>
      </w:pPr>
    </w:p>
    <w:p w14:paraId="2EA02B9E" w14:textId="77777777" w:rsidR="001639F3" w:rsidRPr="001639F3" w:rsidRDefault="001639F3" w:rsidP="001639F3">
      <w:pPr>
        <w:spacing w:line="276" w:lineRule="auto"/>
        <w:jc w:val="both"/>
        <w:rPr>
          <w:rFonts w:ascii="Times New Roman" w:hAnsi="Times New Roman"/>
          <w:lang w:eastAsia="el-GR"/>
        </w:rPr>
      </w:pPr>
      <w:r w:rsidRPr="001639F3">
        <w:rPr>
          <w:rFonts w:ascii="Times New Roman" w:hAnsi="Times New Roman"/>
          <w:lang w:eastAsia="el-GR"/>
        </w:rPr>
        <w:t xml:space="preserve">Η επιλογή των άμεσα </w:t>
      </w:r>
      <w:proofErr w:type="spellStart"/>
      <w:r w:rsidRPr="001639F3">
        <w:rPr>
          <w:rFonts w:ascii="Times New Roman" w:hAnsi="Times New Roman"/>
          <w:lang w:eastAsia="el-GR"/>
        </w:rPr>
        <w:t>ωφελουμένων</w:t>
      </w:r>
      <w:proofErr w:type="spellEnd"/>
      <w:r w:rsidRPr="001639F3">
        <w:rPr>
          <w:rFonts w:ascii="Times New Roman" w:hAnsi="Times New Roman"/>
          <w:lang w:eastAsia="el-GR"/>
        </w:rPr>
        <w:t xml:space="preserve"> θα γίνει σύμφωνα με τα κριτήρια και τις διαδικασίες που ορίζονται στην πρόσκληση υποβολής προτάσεων ΑΤΤ029 της Περιφέρειας Αττικής με τίτλο: «</w:t>
      </w:r>
      <w:r w:rsidRPr="001639F3">
        <w:rPr>
          <w:rFonts w:ascii="Times New Roman" w:hAnsi="Times New Roman"/>
          <w:i/>
          <w:iCs/>
          <w:lang w:eastAsia="el-GR"/>
        </w:rPr>
        <w:t xml:space="preserve">Συνέχιση λειτουργίας Κέντρων Διημέρευσης-Ημερήσιας Φροντίδας Ατόμων με Αναπηρία [ΚΔΗΦ </w:t>
      </w:r>
      <w:proofErr w:type="spellStart"/>
      <w:r w:rsidRPr="001639F3">
        <w:rPr>
          <w:rFonts w:ascii="Times New Roman" w:hAnsi="Times New Roman"/>
          <w:i/>
          <w:iCs/>
          <w:lang w:eastAsia="el-GR"/>
        </w:rPr>
        <w:t>ΑμεΑ</w:t>
      </w:r>
      <w:proofErr w:type="spellEnd"/>
      <w:r w:rsidRPr="001639F3">
        <w:rPr>
          <w:rFonts w:ascii="Times New Roman" w:hAnsi="Times New Roman"/>
          <w:i/>
          <w:iCs/>
          <w:lang w:eastAsia="el-GR"/>
        </w:rPr>
        <w:t>]</w:t>
      </w:r>
      <w:r w:rsidRPr="001639F3">
        <w:rPr>
          <w:rFonts w:ascii="Times New Roman" w:hAnsi="Times New Roman"/>
          <w:lang w:eastAsia="el-GR"/>
        </w:rPr>
        <w:t xml:space="preserve">» και ειδικότερα στο Παράρτημα </w:t>
      </w:r>
      <w:r w:rsidRPr="001639F3">
        <w:rPr>
          <w:rFonts w:ascii="Times New Roman" w:hAnsi="Times New Roman"/>
          <w:lang w:val="en-US" w:eastAsia="el-GR"/>
        </w:rPr>
        <w:t>II</w:t>
      </w:r>
      <w:r w:rsidRPr="001639F3">
        <w:rPr>
          <w:rFonts w:ascii="Times New Roman" w:hAnsi="Times New Roman"/>
          <w:lang w:eastAsia="el-GR"/>
        </w:rPr>
        <w:t>.</w:t>
      </w:r>
    </w:p>
    <w:p w14:paraId="51B61467" w14:textId="77777777" w:rsidR="001639F3" w:rsidRPr="001639F3" w:rsidRDefault="001639F3" w:rsidP="001639F3">
      <w:pPr>
        <w:spacing w:line="276" w:lineRule="auto"/>
        <w:jc w:val="center"/>
        <w:rPr>
          <w:rFonts w:ascii="Times New Roman" w:hAnsi="Times New Roman"/>
          <w:u w:val="single"/>
          <w:lang w:eastAsia="el-GR"/>
        </w:rPr>
      </w:pPr>
    </w:p>
    <w:p w14:paraId="5139A29C" w14:textId="77777777" w:rsidR="001639F3" w:rsidRPr="001639F3" w:rsidRDefault="001639F3" w:rsidP="001639F3">
      <w:pPr>
        <w:spacing w:line="276" w:lineRule="auto"/>
        <w:rPr>
          <w:rFonts w:ascii="Times New Roman" w:hAnsi="Times New Roman"/>
          <w:b/>
          <w:u w:val="single"/>
          <w:lang w:eastAsia="el-GR"/>
        </w:rPr>
      </w:pPr>
      <w:r w:rsidRPr="001639F3">
        <w:rPr>
          <w:rFonts w:ascii="Times New Roman" w:hAnsi="Times New Roman"/>
          <w:b/>
          <w:u w:val="single"/>
          <w:lang w:eastAsia="el-GR"/>
        </w:rPr>
        <w:t>Β. Απαιτούμενα Δικαιολογητικά</w:t>
      </w:r>
    </w:p>
    <w:p w14:paraId="2B2029CB" w14:textId="77777777" w:rsidR="001639F3" w:rsidRPr="001639F3" w:rsidRDefault="001639F3" w:rsidP="001639F3">
      <w:pPr>
        <w:spacing w:line="276" w:lineRule="auto"/>
        <w:jc w:val="center"/>
        <w:rPr>
          <w:rFonts w:ascii="Times New Roman" w:hAnsi="Times New Roman"/>
          <w:b/>
          <w:u w:val="single"/>
          <w:lang w:eastAsia="el-GR"/>
        </w:rPr>
      </w:pPr>
    </w:p>
    <w:p w14:paraId="0BF01289" w14:textId="77777777" w:rsidR="001639F3" w:rsidRPr="001639F3" w:rsidRDefault="001639F3" w:rsidP="001639F3">
      <w:pPr>
        <w:numPr>
          <w:ilvl w:val="0"/>
          <w:numId w:val="38"/>
        </w:numPr>
        <w:spacing w:after="60" w:line="276" w:lineRule="auto"/>
        <w:ind w:left="425" w:hanging="357"/>
        <w:jc w:val="both"/>
        <w:rPr>
          <w:rFonts w:ascii="Times New Roman" w:hAnsi="Times New Roman"/>
          <w:lang w:eastAsia="el-GR"/>
        </w:rPr>
      </w:pPr>
      <w:r w:rsidRPr="001639F3">
        <w:rPr>
          <w:rFonts w:ascii="Times New Roman" w:hAnsi="Times New Roman"/>
          <w:lang w:eastAsia="el-GR"/>
        </w:rPr>
        <w:t>Αίτηση Συμμετοχής. Η αίτηση δύναται να υποβληθεί από τον ίδιο τον ωφελούμενο ή το νόμιμο εκπρόσωπό του (δικαστικό συμπαραστάτη, επίτροπο ή ασκούντα την επιμέλειά του). Ειδικότερα, για τους ωφελούμενους που διαβιούν σε ιδρύματα κλειστής περίθαλψης και εφόσον δεν έχει οριστεί νόμιμος εκπρόσωπος τους, την αίτηση δύναται να την υποβάλει ο νόμιμος εκπρόσωπος του αρμόδιου φορέα, συνοδευόμενη από σχετική απόφαση υποβολής αίτησης του αρμόδιου οργάνου της μονάδας.</w:t>
      </w:r>
    </w:p>
    <w:p w14:paraId="1403D7AE" w14:textId="77777777" w:rsidR="001639F3" w:rsidRPr="001639F3" w:rsidRDefault="001639F3" w:rsidP="001639F3">
      <w:pPr>
        <w:numPr>
          <w:ilvl w:val="0"/>
          <w:numId w:val="38"/>
        </w:numPr>
        <w:spacing w:after="60" w:line="276" w:lineRule="auto"/>
        <w:ind w:left="425" w:hanging="357"/>
        <w:jc w:val="both"/>
        <w:rPr>
          <w:rFonts w:ascii="Times New Roman" w:hAnsi="Times New Roman"/>
          <w:lang w:eastAsia="el-GR"/>
        </w:rPr>
      </w:pPr>
      <w:r w:rsidRPr="001639F3">
        <w:rPr>
          <w:rFonts w:ascii="Times New Roman" w:hAnsi="Times New Roman"/>
          <w:lang w:eastAsia="el-GR"/>
        </w:rPr>
        <w:t xml:space="preserve">Αντίγραφο αστυνομικής ταυτότητας ή διαβατηρίου ή πιστοποιητικό γεννήσεως ή Κάρτα Αναπηρίας. Σε περίπτωση μη ύπαρξης των </w:t>
      </w:r>
      <w:proofErr w:type="spellStart"/>
      <w:r w:rsidRPr="001639F3">
        <w:rPr>
          <w:rFonts w:ascii="Times New Roman" w:hAnsi="Times New Roman"/>
          <w:lang w:eastAsia="el-GR"/>
        </w:rPr>
        <w:t>προαναφερομένων</w:t>
      </w:r>
      <w:proofErr w:type="spellEnd"/>
      <w:r w:rsidRPr="001639F3">
        <w:rPr>
          <w:rFonts w:ascii="Times New Roman" w:hAnsi="Times New Roman"/>
          <w:lang w:eastAsia="el-GR"/>
        </w:rPr>
        <w:t xml:space="preserve"> (π.χ. περιπτώσεις ατόμων που διαβιούν σε ιδρύματα) οποιοδήποτε άλλο έγγραφο ταυτοποίησης. Εάν ο ωφελούμενος είναι αλλοδαπός από τρίτες χώρες απαιτείται και αντίγραφο της άδειας διαμονής εν ισχύ. Εάν είναι Έλληνας ομογενής απαιτείται αντίγραφο ταυτότητας ομογενούς. </w:t>
      </w:r>
    </w:p>
    <w:p w14:paraId="7275F3BE" w14:textId="1760EE63" w:rsidR="001639F3" w:rsidRPr="001639F3" w:rsidRDefault="001639F3" w:rsidP="001639F3">
      <w:pPr>
        <w:numPr>
          <w:ilvl w:val="0"/>
          <w:numId w:val="38"/>
        </w:numPr>
        <w:spacing w:after="60" w:line="276" w:lineRule="auto"/>
        <w:ind w:left="425" w:hanging="357"/>
        <w:jc w:val="both"/>
        <w:rPr>
          <w:rFonts w:ascii="Times New Roman" w:hAnsi="Times New Roman"/>
          <w:lang w:eastAsia="el-GR"/>
        </w:rPr>
      </w:pPr>
      <w:r w:rsidRPr="001639F3">
        <w:rPr>
          <w:rFonts w:ascii="Times New Roman" w:hAnsi="Times New Roman"/>
          <w:lang w:eastAsia="el-GR"/>
        </w:rPr>
        <w:lastRenderedPageBreak/>
        <w:t>Αντίγραφο ή εκτύπωση Ατομικού ή οικογενειακού εκκαθαριστικού σημειώματος εφόσον το άτομο υποχρεούται να έχει καταθέσει φορολογική δήλωση για το οικονομικό έτος 202</w:t>
      </w:r>
      <w:r w:rsidR="00C865DE">
        <w:rPr>
          <w:rFonts w:ascii="Times New Roman" w:hAnsi="Times New Roman"/>
          <w:lang w:eastAsia="el-GR"/>
        </w:rPr>
        <w:t>4</w:t>
      </w:r>
      <w:r w:rsidRPr="001639F3">
        <w:rPr>
          <w:rFonts w:ascii="Times New Roman" w:hAnsi="Times New Roman"/>
          <w:lang w:eastAsia="el-GR"/>
        </w:rPr>
        <w:t>, ή σχετική υπεύθυνη δήλωση σε περίπτωση που δεν υποχρεούται.</w:t>
      </w:r>
    </w:p>
    <w:p w14:paraId="3214AF71" w14:textId="77777777" w:rsidR="001639F3" w:rsidRPr="001639F3" w:rsidRDefault="001639F3" w:rsidP="001639F3">
      <w:pPr>
        <w:numPr>
          <w:ilvl w:val="0"/>
          <w:numId w:val="38"/>
        </w:numPr>
        <w:spacing w:after="60" w:line="276" w:lineRule="auto"/>
        <w:ind w:left="425" w:hanging="357"/>
        <w:jc w:val="both"/>
        <w:rPr>
          <w:rFonts w:ascii="Times New Roman" w:hAnsi="Times New Roman"/>
          <w:lang w:eastAsia="el-GR"/>
        </w:rPr>
      </w:pPr>
      <w:r w:rsidRPr="001639F3">
        <w:rPr>
          <w:rFonts w:ascii="Times New Roman" w:hAnsi="Times New Roman"/>
          <w:lang w:eastAsia="el-GR"/>
        </w:rPr>
        <w:t xml:space="preserve">Αντίγραφο Βεβαίωσης πιστοποίησης της αναπηρίας του ωφελούμενου, εν ισχύ, για τουλάχιστον μία πάθηση από τις αναφερόμενες στην </w:t>
      </w:r>
      <w:proofErr w:type="spellStart"/>
      <w:r w:rsidRPr="001639F3">
        <w:rPr>
          <w:rFonts w:ascii="Times New Roman" w:hAnsi="Times New Roman"/>
          <w:lang w:eastAsia="el-GR"/>
        </w:rPr>
        <w:t>υπ</w:t>
      </w:r>
      <w:proofErr w:type="spellEnd"/>
      <w:r w:rsidRPr="001639F3">
        <w:rPr>
          <w:rFonts w:ascii="Times New Roman" w:hAnsi="Times New Roman"/>
          <w:lang w:eastAsia="el-GR"/>
        </w:rPr>
        <w:t xml:space="preserve">΄ </w:t>
      </w:r>
      <w:proofErr w:type="spellStart"/>
      <w:r w:rsidRPr="001639F3">
        <w:rPr>
          <w:rFonts w:ascii="Times New Roman" w:hAnsi="Times New Roman"/>
          <w:lang w:eastAsia="el-GR"/>
        </w:rPr>
        <w:t>αρ</w:t>
      </w:r>
      <w:proofErr w:type="spellEnd"/>
      <w:r w:rsidRPr="001639F3">
        <w:rPr>
          <w:rFonts w:ascii="Times New Roman" w:hAnsi="Times New Roman"/>
          <w:lang w:eastAsia="el-GR"/>
        </w:rPr>
        <w:t xml:space="preserve">. οικ. 47305/12.12.2018 (Β’ 5571) κοινή υπουργική απόφαση, όπως ισχύει, ή με συνολικό ποσοστό αναπηρίας ίσο ή μεγαλύτερο από 67%. </w:t>
      </w:r>
    </w:p>
    <w:p w14:paraId="5E9B5FC9" w14:textId="77777777" w:rsidR="001639F3" w:rsidRPr="001639F3" w:rsidRDefault="001639F3" w:rsidP="001639F3">
      <w:pPr>
        <w:spacing w:after="60" w:line="276" w:lineRule="auto"/>
        <w:ind w:left="425"/>
        <w:jc w:val="both"/>
        <w:rPr>
          <w:rFonts w:ascii="Times New Roman" w:hAnsi="Times New Roman"/>
          <w:lang w:eastAsia="el-GR"/>
        </w:rPr>
      </w:pPr>
      <w:r w:rsidRPr="001639F3">
        <w:rPr>
          <w:rFonts w:ascii="Times New Roman" w:hAnsi="Times New Roman"/>
          <w:lang w:eastAsia="el-GR"/>
        </w:rPr>
        <w:t>Ειδικώς οι ανήλικοι, μπορούν να καταστούν ωφελούμενοι με μόνη την υποβολή ηλεκτρονικού εισηγητικού ιατρικού φακέλου για την έκδοση πιστοποίησης αναπηρίας από το ΚΕ.Π.Α. ή με μόνη την εγκριτική ηλεκτρονική ιατρική γνωμάτευση ειδικών θεραπειών του Ε.Ο.Π.Υ.Υ..</w:t>
      </w:r>
    </w:p>
    <w:p w14:paraId="09B684C7" w14:textId="77777777" w:rsidR="001639F3" w:rsidRPr="001639F3" w:rsidRDefault="001639F3" w:rsidP="001639F3">
      <w:pPr>
        <w:numPr>
          <w:ilvl w:val="0"/>
          <w:numId w:val="38"/>
        </w:numPr>
        <w:spacing w:after="60" w:line="276" w:lineRule="auto"/>
        <w:ind w:left="425" w:hanging="357"/>
        <w:jc w:val="both"/>
        <w:rPr>
          <w:rFonts w:ascii="Times New Roman" w:hAnsi="Times New Roman"/>
          <w:lang w:eastAsia="el-GR"/>
        </w:rPr>
      </w:pPr>
      <w:r w:rsidRPr="001639F3">
        <w:rPr>
          <w:rFonts w:ascii="Times New Roman" w:hAnsi="Times New Roman"/>
          <w:lang w:eastAsia="el-GR"/>
        </w:rPr>
        <w:t>Αντίγραφο Πιστοποιητικού οικογενειακής κατάστασης (σε ισχύ).</w:t>
      </w:r>
    </w:p>
    <w:p w14:paraId="3A108934" w14:textId="77777777" w:rsidR="001639F3" w:rsidRPr="001639F3" w:rsidRDefault="001639F3" w:rsidP="001639F3">
      <w:pPr>
        <w:numPr>
          <w:ilvl w:val="0"/>
          <w:numId w:val="38"/>
        </w:numPr>
        <w:spacing w:after="60" w:line="276" w:lineRule="auto"/>
        <w:ind w:left="425" w:hanging="357"/>
        <w:jc w:val="both"/>
        <w:rPr>
          <w:rFonts w:ascii="Times New Roman" w:hAnsi="Times New Roman"/>
          <w:lang w:eastAsia="el-GR"/>
        </w:rPr>
      </w:pPr>
      <w:r w:rsidRPr="001639F3">
        <w:rPr>
          <w:rFonts w:ascii="Times New Roman" w:hAnsi="Times New Roman"/>
          <w:lang w:eastAsia="el-GR"/>
        </w:rPr>
        <w:t xml:space="preserve">Εάν το άτομο που είναι επιφορτισμένο με τη φροντίδα του συγκεκριμένου ωφελούμενου (γονέας/ανάδοχος/επίτροπος/δικαστικός συμπαραστάτης) ή άλλο μέλος της οικογένειας ανήκει στην ομάδα των </w:t>
      </w:r>
      <w:proofErr w:type="spellStart"/>
      <w:r w:rsidRPr="001639F3">
        <w:rPr>
          <w:rFonts w:ascii="Times New Roman" w:hAnsi="Times New Roman"/>
          <w:lang w:eastAsia="el-GR"/>
        </w:rPr>
        <w:t>ΑμεΑ</w:t>
      </w:r>
      <w:proofErr w:type="spellEnd"/>
      <w:r w:rsidRPr="001639F3">
        <w:rPr>
          <w:rFonts w:ascii="Times New Roman" w:hAnsi="Times New Roman"/>
          <w:lang w:eastAsia="el-GR"/>
        </w:rPr>
        <w:t xml:space="preserve">, απαιτείται αντίγραφο/α βεβαίωσης πιστοποίησης της αναπηρίας του/τους εν ισχύ. </w:t>
      </w:r>
    </w:p>
    <w:p w14:paraId="276C7199" w14:textId="77777777" w:rsidR="001639F3" w:rsidRPr="001639F3" w:rsidRDefault="001639F3" w:rsidP="001639F3">
      <w:pPr>
        <w:numPr>
          <w:ilvl w:val="0"/>
          <w:numId w:val="38"/>
        </w:numPr>
        <w:spacing w:after="60" w:line="276" w:lineRule="auto"/>
        <w:ind w:left="425" w:hanging="357"/>
        <w:jc w:val="both"/>
        <w:rPr>
          <w:rFonts w:ascii="Times New Roman" w:hAnsi="Times New Roman"/>
          <w:lang w:eastAsia="el-GR"/>
        </w:rPr>
      </w:pPr>
      <w:r w:rsidRPr="001639F3">
        <w:rPr>
          <w:rFonts w:ascii="Times New Roman" w:hAnsi="Times New Roman"/>
          <w:lang w:eastAsia="el-GR"/>
        </w:rPr>
        <w:t xml:space="preserve"> Βεβαίωση ΑΜΚΑ ή υπεύθυνη δήλωση του </w:t>
      </w:r>
      <w:proofErr w:type="spellStart"/>
      <w:r w:rsidRPr="001639F3">
        <w:rPr>
          <w:rFonts w:ascii="Times New Roman" w:hAnsi="Times New Roman"/>
          <w:lang w:eastAsia="el-GR"/>
        </w:rPr>
        <w:t>ωφελουμένου</w:t>
      </w:r>
      <w:proofErr w:type="spellEnd"/>
      <w:r w:rsidRPr="001639F3">
        <w:rPr>
          <w:rFonts w:ascii="Times New Roman" w:hAnsi="Times New Roman"/>
          <w:lang w:eastAsia="el-GR"/>
        </w:rPr>
        <w:t xml:space="preserve"> ή του </w:t>
      </w:r>
      <w:proofErr w:type="spellStart"/>
      <w:r w:rsidRPr="001639F3">
        <w:rPr>
          <w:rFonts w:ascii="Times New Roman" w:hAnsi="Times New Roman"/>
          <w:lang w:eastAsia="el-GR"/>
        </w:rPr>
        <w:t>νομίμου</w:t>
      </w:r>
      <w:proofErr w:type="spellEnd"/>
      <w:r w:rsidRPr="001639F3">
        <w:rPr>
          <w:rFonts w:ascii="Times New Roman" w:hAnsi="Times New Roman"/>
          <w:lang w:eastAsia="el-GR"/>
        </w:rPr>
        <w:t xml:space="preserve"> εκπροσώπου του περί μη κατοχής ΑΜΚΑ. </w:t>
      </w:r>
    </w:p>
    <w:p w14:paraId="064ECF08" w14:textId="77777777" w:rsidR="001639F3" w:rsidRPr="001639F3" w:rsidRDefault="001639F3" w:rsidP="001639F3">
      <w:pPr>
        <w:numPr>
          <w:ilvl w:val="0"/>
          <w:numId w:val="38"/>
        </w:numPr>
        <w:spacing w:after="60" w:line="276" w:lineRule="auto"/>
        <w:ind w:left="425" w:hanging="357"/>
        <w:jc w:val="both"/>
        <w:rPr>
          <w:rFonts w:ascii="Times New Roman" w:hAnsi="Times New Roman"/>
          <w:lang w:eastAsia="el-GR"/>
        </w:rPr>
      </w:pPr>
      <w:r w:rsidRPr="001639F3">
        <w:rPr>
          <w:rFonts w:ascii="Times New Roman" w:hAnsi="Times New Roman"/>
          <w:lang w:eastAsia="el-GR"/>
        </w:rPr>
        <w:t>Υπεύθυνη δήλωση του άρθρου 8 παρ. 4 του ν. 1599/1986 του ωφελούμενου ή του νόμιμου εκπροσώπου, που να αναφέρει ότι:</w:t>
      </w:r>
    </w:p>
    <w:p w14:paraId="18690E38" w14:textId="77777777" w:rsidR="001639F3" w:rsidRPr="001639F3" w:rsidRDefault="001639F3" w:rsidP="001639F3">
      <w:pPr>
        <w:spacing w:after="120"/>
        <w:ind w:left="709" w:right="28" w:hanging="283"/>
        <w:contextualSpacing/>
        <w:jc w:val="both"/>
        <w:outlineLvl w:val="0"/>
        <w:rPr>
          <w:rFonts w:ascii="Times New Roman" w:hAnsi="Times New Roman"/>
          <w:bCs/>
          <w:lang w:eastAsia="el-GR"/>
        </w:rPr>
      </w:pPr>
      <w:r w:rsidRPr="001639F3">
        <w:rPr>
          <w:rFonts w:ascii="Times New Roman" w:hAnsi="Times New Roman"/>
          <w:bCs/>
          <w:lang w:eastAsia="el-GR"/>
        </w:rPr>
        <w:t>α)</w:t>
      </w:r>
      <w:r w:rsidRPr="001639F3">
        <w:rPr>
          <w:rFonts w:ascii="Times New Roman" w:hAnsi="Times New Roman"/>
          <w:bCs/>
          <w:lang w:eastAsia="el-GR"/>
        </w:rPr>
        <w:tab/>
        <w:t xml:space="preserve">δεν θα λαμβάνει </w:t>
      </w:r>
      <w:r w:rsidRPr="001639F3">
        <w:rPr>
          <w:rFonts w:ascii="Times New Roman" w:hAnsi="Times New Roman"/>
          <w:lang w:eastAsia="el-GR"/>
        </w:rPr>
        <w:t>αποζημίωση για τις συγχρηματοδοτούμενες υπηρεσίες που του παρέχονται από το ΚΔΗΦ από άλλη χρηματοδοτική πηγή (π.χ. ΕΟΠΥΥ) κατά την περίοδο συμμετοχής του στην πράξη</w:t>
      </w:r>
      <w:r w:rsidRPr="001639F3">
        <w:rPr>
          <w:rFonts w:ascii="Times New Roman" w:hAnsi="Times New Roman"/>
          <w:bCs/>
          <w:lang w:eastAsia="el-GR"/>
        </w:rPr>
        <w:t xml:space="preserve">, και </w:t>
      </w:r>
    </w:p>
    <w:p w14:paraId="1153498C" w14:textId="77777777" w:rsidR="001639F3" w:rsidRPr="001639F3" w:rsidRDefault="001639F3" w:rsidP="001639F3">
      <w:pPr>
        <w:spacing w:after="120"/>
        <w:ind w:left="709" w:right="28" w:hanging="283"/>
        <w:contextualSpacing/>
        <w:jc w:val="both"/>
        <w:outlineLvl w:val="0"/>
        <w:rPr>
          <w:rFonts w:ascii="Times New Roman" w:hAnsi="Times New Roman"/>
          <w:lang w:eastAsia="el-GR"/>
        </w:rPr>
      </w:pPr>
      <w:r w:rsidRPr="001639F3">
        <w:rPr>
          <w:rFonts w:ascii="Times New Roman" w:hAnsi="Times New Roman"/>
          <w:bCs/>
          <w:lang w:eastAsia="el-GR"/>
        </w:rPr>
        <w:t>β)</w:t>
      </w:r>
      <w:r w:rsidRPr="001639F3">
        <w:rPr>
          <w:rFonts w:ascii="Times New Roman" w:hAnsi="Times New Roman"/>
          <w:bCs/>
          <w:lang w:eastAsia="el-GR"/>
        </w:rPr>
        <w:tab/>
        <w:t xml:space="preserve">δεν θα λαμβάνει </w:t>
      </w:r>
      <w:r w:rsidRPr="001639F3">
        <w:rPr>
          <w:rFonts w:ascii="Times New Roman" w:hAnsi="Times New Roman"/>
          <w:lang w:eastAsia="el-GR"/>
        </w:rPr>
        <w:t>υπηρεσίες από άλλο ΚΔΗΦ ή άλλο φορέα παροχής παρεμφερών υπηρεσιών, ο οποίος χρηματοδοτείται από εθνικούς ή/και κοινοτικούς πόρους, κατά την περίοδο συμμετοχής του στην πράξη.</w:t>
      </w:r>
    </w:p>
    <w:p w14:paraId="4339331C" w14:textId="77777777" w:rsidR="001639F3" w:rsidRPr="001639F3" w:rsidRDefault="001639F3" w:rsidP="001639F3">
      <w:pPr>
        <w:numPr>
          <w:ilvl w:val="0"/>
          <w:numId w:val="38"/>
        </w:numPr>
        <w:spacing w:after="60" w:line="276" w:lineRule="auto"/>
        <w:ind w:left="425" w:hanging="357"/>
        <w:jc w:val="both"/>
        <w:rPr>
          <w:rFonts w:ascii="Times New Roman" w:hAnsi="Times New Roman"/>
          <w:lang w:eastAsia="el-GR"/>
        </w:rPr>
      </w:pPr>
      <w:r w:rsidRPr="001639F3">
        <w:rPr>
          <w:rFonts w:ascii="Times New Roman" w:hAnsi="Times New Roman"/>
          <w:lang w:eastAsia="el-GR"/>
        </w:rPr>
        <w:t>Σε περίπτωση ωφελούμενου που διαβιεί σε μονάδα κλειστής φροντίδας:</w:t>
      </w:r>
    </w:p>
    <w:p w14:paraId="046A9C4E" w14:textId="77777777" w:rsidR="001639F3" w:rsidRPr="001639F3" w:rsidRDefault="001639F3" w:rsidP="001639F3">
      <w:pPr>
        <w:numPr>
          <w:ilvl w:val="0"/>
          <w:numId w:val="41"/>
        </w:numPr>
        <w:spacing w:after="120"/>
        <w:ind w:left="709" w:right="28" w:hanging="283"/>
        <w:contextualSpacing/>
        <w:jc w:val="both"/>
        <w:outlineLvl w:val="0"/>
        <w:rPr>
          <w:rFonts w:ascii="Times New Roman" w:hAnsi="Times New Roman"/>
          <w:bCs/>
          <w:lang w:eastAsia="el-GR"/>
        </w:rPr>
      </w:pPr>
      <w:r w:rsidRPr="001639F3">
        <w:rPr>
          <w:rFonts w:ascii="Times New Roman" w:hAnsi="Times New Roman"/>
          <w:bCs/>
          <w:lang w:eastAsia="el-GR"/>
        </w:rPr>
        <w:t xml:space="preserve">Σχετική βεβαίωση του αρμόδιου οργάνου / νόμιμου εκπροσώπου του φορέα λειτουργίας της μονάδας που να πιστοποιεί τη διαβίωση του σε αυτό και να βεβαιώνει ότι, σε περίπτωση επιλογής του αιτούντος για την συμμετοχή του στην πράξη, θα προσκομίσει στο δικαιούχο όλες τις απαραίτητες πληροφορίες για το ατομικό και κοινωνικό ιστορικό του ωφελούμενου και σχετική έκθεση/αξιολόγηση του ωφελούμενου από την επιστημονική ομάδα του ιδρύματος. </w:t>
      </w:r>
    </w:p>
    <w:p w14:paraId="08FB1BBB" w14:textId="77777777" w:rsidR="001639F3" w:rsidRPr="001639F3" w:rsidRDefault="001639F3" w:rsidP="001639F3">
      <w:pPr>
        <w:numPr>
          <w:ilvl w:val="0"/>
          <w:numId w:val="41"/>
        </w:numPr>
        <w:spacing w:after="120"/>
        <w:ind w:left="709" w:right="28" w:hanging="283"/>
        <w:contextualSpacing/>
        <w:jc w:val="both"/>
        <w:outlineLvl w:val="0"/>
        <w:rPr>
          <w:rFonts w:ascii="Times New Roman" w:hAnsi="Times New Roman"/>
          <w:bCs/>
          <w:lang w:eastAsia="el-GR"/>
        </w:rPr>
      </w:pPr>
      <w:r w:rsidRPr="001639F3">
        <w:rPr>
          <w:rFonts w:ascii="Times New Roman" w:hAnsi="Times New Roman"/>
          <w:bCs/>
          <w:lang w:eastAsia="el-GR"/>
        </w:rPr>
        <w:t>Συνοπτική έκθεση της επιστημονικής ομάδας για το βαθμό προσαρμογής του ατόμου στο πρόγραμμα του ΚΔΗΦ. Στη σχετική έκθεση θα πρέπει επίσης να βεβαιώνεται ότι ο υποψήφιος ωφελούμενος συναινεί για τη συμμετοχή του στην πράξη.</w:t>
      </w:r>
    </w:p>
    <w:p w14:paraId="24637BAC" w14:textId="77777777" w:rsidR="001639F3" w:rsidRPr="001639F3" w:rsidRDefault="001639F3" w:rsidP="001639F3">
      <w:pPr>
        <w:spacing w:before="120" w:after="120"/>
        <w:ind w:right="28"/>
        <w:jc w:val="both"/>
        <w:outlineLvl w:val="0"/>
        <w:rPr>
          <w:rFonts w:ascii="Times New Roman" w:hAnsi="Times New Roman"/>
          <w:bCs/>
          <w:lang w:eastAsia="el-GR"/>
        </w:rPr>
      </w:pPr>
      <w:r w:rsidRPr="001639F3">
        <w:rPr>
          <w:rFonts w:ascii="Times New Roman" w:hAnsi="Times New Roman"/>
          <w:bCs/>
          <w:lang w:eastAsia="el-GR"/>
        </w:rPr>
        <w:t xml:space="preserve">Για τους ωφελούμενους που διαβιούν σε μονάδες κλειστής φροντίδας η αδυναμία προσκόμισης των δικαιολογητικών/εγγράφων των ανωτέρω σημείων 1, 2, 5 και 7, δύναται να καλυφθεί με σχετική </w:t>
      </w:r>
      <w:r w:rsidRPr="001639F3">
        <w:rPr>
          <w:rFonts w:ascii="Times New Roman" w:hAnsi="Times New Roman"/>
          <w:bCs/>
          <w:lang w:eastAsia="el-GR"/>
        </w:rPr>
        <w:lastRenderedPageBreak/>
        <w:t xml:space="preserve">υπεύθυνη δήλωση του νόμιμου </w:t>
      </w:r>
      <w:r w:rsidRPr="001639F3">
        <w:rPr>
          <w:rFonts w:ascii="Times New Roman" w:hAnsi="Times New Roman"/>
          <w:lang w:eastAsia="el-GR"/>
        </w:rPr>
        <w:t>εκπροσώπου του φορέα λειτουργίας της μονάδας, μετά από σχετική απόφαση εξουσιοδότησης του αρμόδιου οργάνου του φορέα.</w:t>
      </w:r>
    </w:p>
    <w:p w14:paraId="178C4BCE" w14:textId="77777777" w:rsidR="001639F3" w:rsidRPr="001639F3" w:rsidRDefault="001639F3" w:rsidP="001639F3">
      <w:pPr>
        <w:spacing w:line="276" w:lineRule="auto"/>
        <w:jc w:val="both"/>
        <w:rPr>
          <w:rFonts w:ascii="Times New Roman" w:hAnsi="Times New Roman"/>
          <w:b/>
          <w:u w:val="single"/>
          <w:lang w:eastAsia="el-GR"/>
        </w:rPr>
      </w:pPr>
    </w:p>
    <w:p w14:paraId="7C44DAE6" w14:textId="77777777" w:rsidR="001639F3" w:rsidRPr="001639F3" w:rsidRDefault="001639F3" w:rsidP="001639F3">
      <w:pPr>
        <w:spacing w:line="276" w:lineRule="auto"/>
        <w:jc w:val="both"/>
        <w:rPr>
          <w:rFonts w:ascii="Times New Roman" w:hAnsi="Times New Roman"/>
          <w:b/>
          <w:u w:val="single"/>
          <w:lang w:eastAsia="el-GR"/>
        </w:rPr>
      </w:pPr>
      <w:r w:rsidRPr="001639F3">
        <w:rPr>
          <w:rFonts w:ascii="Times New Roman" w:hAnsi="Times New Roman"/>
          <w:b/>
          <w:u w:val="single"/>
          <w:lang w:eastAsia="el-GR"/>
        </w:rPr>
        <w:t>Γ. Κριτήρια Επιλογής</w:t>
      </w:r>
    </w:p>
    <w:p w14:paraId="788EAB2D" w14:textId="77777777" w:rsidR="001639F3" w:rsidRPr="001639F3" w:rsidRDefault="001639F3" w:rsidP="001639F3">
      <w:pPr>
        <w:spacing w:line="276" w:lineRule="auto"/>
        <w:jc w:val="both"/>
        <w:rPr>
          <w:rFonts w:ascii="Times New Roman" w:hAnsi="Times New Roman"/>
          <w:lang w:eastAsia="el-GR"/>
        </w:rPr>
      </w:pPr>
    </w:p>
    <w:p w14:paraId="1449E6D8" w14:textId="7BDE61CC" w:rsidR="001639F3" w:rsidRPr="001639F3" w:rsidRDefault="001639F3" w:rsidP="001639F3">
      <w:pPr>
        <w:spacing w:line="276" w:lineRule="auto"/>
        <w:jc w:val="both"/>
        <w:rPr>
          <w:rFonts w:ascii="Times New Roman" w:hAnsi="Times New Roman"/>
          <w:lang w:eastAsia="el-GR"/>
        </w:rPr>
      </w:pPr>
      <w:r w:rsidRPr="001639F3">
        <w:rPr>
          <w:rFonts w:ascii="Times New Roman" w:hAnsi="Times New Roman"/>
          <w:lang w:eastAsia="el-GR"/>
        </w:rPr>
        <w:t>Κατόπιν της λήξης της διαδικασίας υποβολής αιτήσεων ο φορέας (Κ.Π.Ε.) θα προβεί στην επιλογή τ</w:t>
      </w:r>
      <w:r w:rsidR="00C865DE">
        <w:rPr>
          <w:rFonts w:ascii="Times New Roman" w:hAnsi="Times New Roman"/>
          <w:lang w:eastAsia="el-GR"/>
        </w:rPr>
        <w:t xml:space="preserve">ου </w:t>
      </w:r>
      <w:r w:rsidRPr="001639F3">
        <w:rPr>
          <w:rFonts w:ascii="Times New Roman" w:hAnsi="Times New Roman"/>
          <w:lang w:eastAsia="el-GR"/>
        </w:rPr>
        <w:t>ωφελούμεν</w:t>
      </w:r>
      <w:r w:rsidR="00C865DE">
        <w:rPr>
          <w:rFonts w:ascii="Times New Roman" w:hAnsi="Times New Roman"/>
          <w:lang w:eastAsia="el-GR"/>
        </w:rPr>
        <w:t>ου</w:t>
      </w:r>
      <w:r w:rsidRPr="001639F3">
        <w:rPr>
          <w:rFonts w:ascii="Times New Roman" w:hAnsi="Times New Roman"/>
          <w:lang w:eastAsia="el-GR"/>
        </w:rPr>
        <w:t xml:space="preserve"> με τη διαδικασία </w:t>
      </w:r>
      <w:proofErr w:type="spellStart"/>
      <w:r w:rsidRPr="001639F3">
        <w:rPr>
          <w:rFonts w:ascii="Times New Roman" w:hAnsi="Times New Roman"/>
          <w:lang w:eastAsia="el-GR"/>
        </w:rPr>
        <w:t>μοριοδότησης</w:t>
      </w:r>
      <w:proofErr w:type="spellEnd"/>
      <w:r w:rsidRPr="001639F3">
        <w:rPr>
          <w:rFonts w:ascii="Times New Roman" w:hAnsi="Times New Roman"/>
          <w:lang w:eastAsia="el-GR"/>
        </w:rPr>
        <w:t xml:space="preserve"> βάσει των παρακάτω κριτηρίων επιλογής:</w:t>
      </w:r>
    </w:p>
    <w:p w14:paraId="7229ABEE" w14:textId="77777777" w:rsidR="001639F3" w:rsidRPr="001639F3" w:rsidRDefault="001639F3" w:rsidP="001639F3">
      <w:pPr>
        <w:spacing w:line="276" w:lineRule="auto"/>
        <w:ind w:left="426" w:hanging="426"/>
        <w:jc w:val="both"/>
        <w:rPr>
          <w:rFonts w:ascii="Times New Roman" w:hAnsi="Times New Roman"/>
          <w:lang w:eastAsia="el-GR"/>
        </w:rPr>
      </w:pPr>
      <w:r w:rsidRPr="001639F3">
        <w:rPr>
          <w:rFonts w:ascii="Times New Roman" w:hAnsi="Times New Roman"/>
          <w:lang w:eastAsia="el-GR"/>
        </w:rPr>
        <w:t xml:space="preserve">1. </w:t>
      </w:r>
      <w:r w:rsidRPr="001639F3">
        <w:rPr>
          <w:rFonts w:ascii="Times New Roman" w:hAnsi="Times New Roman"/>
          <w:lang w:eastAsia="el-GR"/>
        </w:rPr>
        <w:tab/>
        <w:t>Τύπος πλαισίου διαμονής (ίδρυμα κλειστής περίθαλψης, οικογενειακό ή άλλο στεγαστικό πλαίσιο).</w:t>
      </w:r>
    </w:p>
    <w:p w14:paraId="43B5C3E5" w14:textId="77777777" w:rsidR="001639F3" w:rsidRPr="001639F3" w:rsidRDefault="001639F3" w:rsidP="001639F3">
      <w:pPr>
        <w:spacing w:line="276" w:lineRule="auto"/>
        <w:ind w:left="426" w:hanging="426"/>
        <w:jc w:val="both"/>
        <w:rPr>
          <w:rFonts w:ascii="Times New Roman" w:hAnsi="Times New Roman"/>
          <w:lang w:eastAsia="el-GR"/>
        </w:rPr>
      </w:pPr>
      <w:r w:rsidRPr="001639F3">
        <w:rPr>
          <w:rFonts w:ascii="Times New Roman" w:hAnsi="Times New Roman"/>
          <w:lang w:eastAsia="el-GR"/>
        </w:rPr>
        <w:t xml:space="preserve">2. </w:t>
      </w:r>
      <w:r w:rsidRPr="001639F3">
        <w:rPr>
          <w:rFonts w:ascii="Times New Roman" w:hAnsi="Times New Roman"/>
          <w:lang w:eastAsia="el-GR"/>
        </w:rPr>
        <w:tab/>
        <w:t>Ασφαλιστική ικανότητα του ωφελούμενου.</w:t>
      </w:r>
    </w:p>
    <w:p w14:paraId="2F28FA8A" w14:textId="77777777" w:rsidR="001639F3" w:rsidRPr="001639F3" w:rsidRDefault="001639F3" w:rsidP="001639F3">
      <w:pPr>
        <w:spacing w:line="276" w:lineRule="auto"/>
        <w:ind w:left="426" w:hanging="426"/>
        <w:jc w:val="both"/>
        <w:rPr>
          <w:rFonts w:ascii="Times New Roman" w:hAnsi="Times New Roman"/>
          <w:lang w:eastAsia="el-GR"/>
        </w:rPr>
      </w:pPr>
      <w:r w:rsidRPr="001639F3">
        <w:rPr>
          <w:rFonts w:ascii="Times New Roman" w:hAnsi="Times New Roman"/>
          <w:lang w:eastAsia="el-GR"/>
        </w:rPr>
        <w:t xml:space="preserve">3. </w:t>
      </w:r>
      <w:r w:rsidRPr="001639F3">
        <w:rPr>
          <w:rFonts w:ascii="Times New Roman" w:hAnsi="Times New Roman"/>
          <w:lang w:eastAsia="el-GR"/>
        </w:rPr>
        <w:tab/>
        <w:t>Ατομικό ή οικογενειακό εισόδημα (στο εισόδημα δεν περιλαμβάνεται οποιοδήποτε επίδομα).</w:t>
      </w:r>
    </w:p>
    <w:p w14:paraId="52204B83" w14:textId="77777777" w:rsidR="001639F3" w:rsidRPr="001639F3" w:rsidRDefault="001639F3" w:rsidP="001639F3">
      <w:pPr>
        <w:spacing w:line="276" w:lineRule="auto"/>
        <w:ind w:left="426" w:hanging="426"/>
        <w:jc w:val="both"/>
        <w:rPr>
          <w:rFonts w:ascii="Times New Roman" w:hAnsi="Times New Roman"/>
          <w:lang w:eastAsia="el-GR"/>
        </w:rPr>
      </w:pPr>
      <w:r w:rsidRPr="001639F3">
        <w:rPr>
          <w:rFonts w:ascii="Times New Roman" w:hAnsi="Times New Roman"/>
          <w:lang w:eastAsia="el-GR"/>
        </w:rPr>
        <w:t xml:space="preserve">4. </w:t>
      </w:r>
      <w:r w:rsidRPr="001639F3">
        <w:rPr>
          <w:rFonts w:ascii="Times New Roman" w:hAnsi="Times New Roman"/>
          <w:lang w:eastAsia="el-GR"/>
        </w:rPr>
        <w:tab/>
        <w:t>Οικογενειακή κατάσταση.</w:t>
      </w:r>
    </w:p>
    <w:p w14:paraId="3BFDB017" w14:textId="77777777" w:rsidR="001639F3" w:rsidRPr="001639F3" w:rsidRDefault="001639F3" w:rsidP="001639F3">
      <w:pPr>
        <w:spacing w:line="276" w:lineRule="auto"/>
        <w:ind w:left="426" w:hanging="426"/>
        <w:jc w:val="both"/>
        <w:rPr>
          <w:rFonts w:ascii="Times New Roman" w:hAnsi="Times New Roman"/>
          <w:lang w:eastAsia="el-GR"/>
        </w:rPr>
      </w:pPr>
      <w:r w:rsidRPr="001639F3">
        <w:rPr>
          <w:rFonts w:ascii="Times New Roman" w:hAnsi="Times New Roman"/>
          <w:lang w:eastAsia="el-GR"/>
        </w:rPr>
        <w:t xml:space="preserve">5. </w:t>
      </w:r>
      <w:r w:rsidRPr="001639F3">
        <w:rPr>
          <w:rFonts w:ascii="Times New Roman" w:hAnsi="Times New Roman"/>
          <w:lang w:eastAsia="el-GR"/>
        </w:rPr>
        <w:tab/>
        <w:t>Εργασιακή κατάσταση του γονέα/νόμιμου κηδεμόνα.</w:t>
      </w:r>
    </w:p>
    <w:p w14:paraId="0E59317C" w14:textId="77777777" w:rsidR="001639F3" w:rsidRPr="001639F3" w:rsidRDefault="001639F3" w:rsidP="001639F3">
      <w:pPr>
        <w:spacing w:line="276" w:lineRule="auto"/>
        <w:ind w:left="426" w:hanging="426"/>
        <w:jc w:val="both"/>
        <w:rPr>
          <w:rFonts w:ascii="Times New Roman" w:hAnsi="Times New Roman"/>
          <w:lang w:eastAsia="el-GR"/>
        </w:rPr>
      </w:pPr>
    </w:p>
    <w:p w14:paraId="0ECC0E55" w14:textId="77777777" w:rsidR="001639F3" w:rsidRPr="001639F3" w:rsidRDefault="001639F3" w:rsidP="001639F3">
      <w:pPr>
        <w:spacing w:line="276" w:lineRule="auto"/>
        <w:jc w:val="both"/>
        <w:rPr>
          <w:rFonts w:ascii="Times New Roman" w:hAnsi="Times New Roman"/>
          <w:lang w:eastAsia="el-GR"/>
        </w:rPr>
      </w:pPr>
      <w:r w:rsidRPr="001639F3">
        <w:rPr>
          <w:rFonts w:ascii="Times New Roman" w:hAnsi="Times New Roman"/>
          <w:lang w:eastAsia="el-GR"/>
        </w:rPr>
        <w:t xml:space="preserve">Ειδικότερα η </w:t>
      </w:r>
      <w:proofErr w:type="spellStart"/>
      <w:r w:rsidRPr="001639F3">
        <w:rPr>
          <w:rFonts w:ascii="Times New Roman" w:hAnsi="Times New Roman"/>
          <w:lang w:eastAsia="el-GR"/>
        </w:rPr>
        <w:t>μοριοδότηση</w:t>
      </w:r>
      <w:proofErr w:type="spellEnd"/>
      <w:r w:rsidRPr="001639F3">
        <w:rPr>
          <w:rFonts w:ascii="Times New Roman" w:hAnsi="Times New Roman"/>
          <w:lang w:eastAsia="el-GR"/>
        </w:rPr>
        <w:t xml:space="preserve"> των κριτηρίων έχει ως εξής:</w:t>
      </w:r>
    </w:p>
    <w:tbl>
      <w:tblPr>
        <w:tblW w:w="9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6"/>
        <w:gridCol w:w="851"/>
      </w:tblGrid>
      <w:tr w:rsidR="001639F3" w:rsidRPr="001639F3" w14:paraId="59CE43C0" w14:textId="77777777" w:rsidTr="00FC6B1E">
        <w:trPr>
          <w:jc w:val="center"/>
        </w:trPr>
        <w:tc>
          <w:tcPr>
            <w:tcW w:w="2977" w:type="dxa"/>
            <w:shd w:val="clear" w:color="auto" w:fill="C0C0C0"/>
          </w:tcPr>
          <w:p w14:paraId="454E93C4" w14:textId="77777777" w:rsidR="001639F3" w:rsidRPr="001639F3" w:rsidRDefault="001639F3" w:rsidP="001639F3">
            <w:pPr>
              <w:jc w:val="both"/>
              <w:outlineLvl w:val="0"/>
              <w:rPr>
                <w:rFonts w:ascii="Times New Roman" w:hAnsi="Times New Roman"/>
                <w:lang w:eastAsia="el-GR"/>
              </w:rPr>
            </w:pPr>
            <w:r w:rsidRPr="001639F3">
              <w:rPr>
                <w:rFonts w:ascii="Times New Roman" w:hAnsi="Times New Roman"/>
                <w:lang w:eastAsia="el-GR"/>
              </w:rPr>
              <w:br w:type="page"/>
              <w:t>ΚΡΙΤΗΡΙΑ</w:t>
            </w:r>
          </w:p>
        </w:tc>
        <w:tc>
          <w:tcPr>
            <w:tcW w:w="6097" w:type="dxa"/>
            <w:gridSpan w:val="2"/>
            <w:shd w:val="clear" w:color="auto" w:fill="C0C0C0"/>
          </w:tcPr>
          <w:p w14:paraId="7287AB94" w14:textId="77777777" w:rsidR="001639F3" w:rsidRPr="001639F3" w:rsidRDefault="001639F3" w:rsidP="001639F3">
            <w:pPr>
              <w:jc w:val="both"/>
              <w:outlineLvl w:val="0"/>
              <w:rPr>
                <w:rFonts w:ascii="Times New Roman" w:hAnsi="Times New Roman"/>
                <w:lang w:eastAsia="el-GR"/>
              </w:rPr>
            </w:pPr>
            <w:r w:rsidRPr="001639F3">
              <w:rPr>
                <w:rFonts w:ascii="Times New Roman" w:hAnsi="Times New Roman"/>
                <w:lang w:eastAsia="el-GR"/>
              </w:rPr>
              <w:t>ΑΝΑΛΥΣΗ ΜΟΡΙΩΝ</w:t>
            </w:r>
          </w:p>
        </w:tc>
      </w:tr>
      <w:tr w:rsidR="001639F3" w:rsidRPr="001639F3" w14:paraId="1E7172DB" w14:textId="77777777" w:rsidTr="00FC6B1E">
        <w:trPr>
          <w:cantSplit/>
          <w:trHeight w:val="261"/>
          <w:jc w:val="center"/>
        </w:trPr>
        <w:tc>
          <w:tcPr>
            <w:tcW w:w="2977" w:type="dxa"/>
            <w:vMerge w:val="restart"/>
            <w:vAlign w:val="center"/>
          </w:tcPr>
          <w:p w14:paraId="590A07AC" w14:textId="77777777" w:rsidR="001639F3" w:rsidRPr="001639F3" w:rsidRDefault="001639F3" w:rsidP="001639F3">
            <w:pPr>
              <w:jc w:val="both"/>
              <w:outlineLvl w:val="0"/>
              <w:rPr>
                <w:rFonts w:ascii="Times New Roman" w:hAnsi="Times New Roman"/>
                <w:lang w:eastAsia="el-GR"/>
              </w:rPr>
            </w:pPr>
            <w:r w:rsidRPr="001639F3">
              <w:rPr>
                <w:rFonts w:ascii="Times New Roman" w:hAnsi="Times New Roman"/>
                <w:lang w:eastAsia="el-GR"/>
              </w:rPr>
              <w:t>1. Τύπος πλαισίου διαμονής</w:t>
            </w:r>
          </w:p>
        </w:tc>
        <w:tc>
          <w:tcPr>
            <w:tcW w:w="5246" w:type="dxa"/>
          </w:tcPr>
          <w:p w14:paraId="70D5330A" w14:textId="77777777" w:rsidR="001639F3" w:rsidRPr="001639F3" w:rsidRDefault="001639F3" w:rsidP="001639F3">
            <w:pPr>
              <w:tabs>
                <w:tab w:val="left" w:pos="1815"/>
              </w:tabs>
              <w:jc w:val="both"/>
              <w:outlineLvl w:val="0"/>
              <w:rPr>
                <w:rFonts w:ascii="Times New Roman" w:hAnsi="Times New Roman"/>
                <w:lang w:eastAsia="el-GR"/>
              </w:rPr>
            </w:pPr>
            <w:r w:rsidRPr="001639F3">
              <w:rPr>
                <w:rFonts w:ascii="Times New Roman" w:hAnsi="Times New Roman"/>
                <w:lang w:eastAsia="el-GR"/>
              </w:rPr>
              <w:t>Μονάδα κλειστής φροντίδας</w:t>
            </w:r>
          </w:p>
        </w:tc>
        <w:tc>
          <w:tcPr>
            <w:tcW w:w="851" w:type="dxa"/>
          </w:tcPr>
          <w:p w14:paraId="3E13F381" w14:textId="77777777" w:rsidR="001639F3" w:rsidRPr="001639F3" w:rsidRDefault="001639F3" w:rsidP="001639F3">
            <w:pPr>
              <w:jc w:val="center"/>
              <w:outlineLvl w:val="0"/>
              <w:rPr>
                <w:rFonts w:ascii="Times New Roman" w:hAnsi="Times New Roman"/>
                <w:lang w:eastAsia="el-GR"/>
              </w:rPr>
            </w:pPr>
            <w:r w:rsidRPr="001639F3">
              <w:rPr>
                <w:rFonts w:ascii="Times New Roman" w:hAnsi="Times New Roman"/>
                <w:lang w:eastAsia="el-GR"/>
              </w:rPr>
              <w:t>30</w:t>
            </w:r>
          </w:p>
        </w:tc>
      </w:tr>
      <w:tr w:rsidR="001639F3" w:rsidRPr="001639F3" w14:paraId="15F0E62C" w14:textId="77777777" w:rsidTr="00FC6B1E">
        <w:trPr>
          <w:cantSplit/>
          <w:trHeight w:val="433"/>
          <w:jc w:val="center"/>
        </w:trPr>
        <w:tc>
          <w:tcPr>
            <w:tcW w:w="2977" w:type="dxa"/>
            <w:vMerge/>
          </w:tcPr>
          <w:p w14:paraId="015010FB" w14:textId="77777777" w:rsidR="001639F3" w:rsidRPr="001639F3" w:rsidRDefault="001639F3" w:rsidP="001639F3">
            <w:pPr>
              <w:jc w:val="both"/>
              <w:outlineLvl w:val="0"/>
              <w:rPr>
                <w:rFonts w:ascii="Times New Roman" w:hAnsi="Times New Roman"/>
                <w:lang w:eastAsia="el-GR"/>
              </w:rPr>
            </w:pPr>
          </w:p>
        </w:tc>
        <w:tc>
          <w:tcPr>
            <w:tcW w:w="5246" w:type="dxa"/>
          </w:tcPr>
          <w:p w14:paraId="77A8235B" w14:textId="77777777" w:rsidR="001639F3" w:rsidRPr="001639F3" w:rsidRDefault="001639F3" w:rsidP="001639F3">
            <w:pPr>
              <w:jc w:val="both"/>
              <w:outlineLvl w:val="0"/>
              <w:rPr>
                <w:rFonts w:ascii="Times New Roman" w:hAnsi="Times New Roman"/>
                <w:lang w:eastAsia="el-GR"/>
              </w:rPr>
            </w:pPr>
            <w:r w:rsidRPr="001639F3">
              <w:rPr>
                <w:rFonts w:ascii="Times New Roman" w:hAnsi="Times New Roman"/>
                <w:lang w:eastAsia="el-GR"/>
              </w:rPr>
              <w:t xml:space="preserve">ΣΥΔ </w:t>
            </w:r>
          </w:p>
        </w:tc>
        <w:tc>
          <w:tcPr>
            <w:tcW w:w="851" w:type="dxa"/>
          </w:tcPr>
          <w:p w14:paraId="0861406A" w14:textId="77777777" w:rsidR="001639F3" w:rsidRPr="001639F3" w:rsidRDefault="001639F3" w:rsidP="001639F3">
            <w:pPr>
              <w:jc w:val="center"/>
              <w:outlineLvl w:val="0"/>
              <w:rPr>
                <w:rFonts w:ascii="Times New Roman" w:hAnsi="Times New Roman"/>
                <w:lang w:eastAsia="el-GR"/>
              </w:rPr>
            </w:pPr>
            <w:r w:rsidRPr="001639F3">
              <w:rPr>
                <w:rFonts w:ascii="Times New Roman" w:hAnsi="Times New Roman"/>
                <w:lang w:eastAsia="el-GR"/>
              </w:rPr>
              <w:t>20</w:t>
            </w:r>
          </w:p>
        </w:tc>
      </w:tr>
      <w:tr w:rsidR="001639F3" w:rsidRPr="001639F3" w14:paraId="65411D22" w14:textId="77777777" w:rsidTr="00FC6B1E">
        <w:trPr>
          <w:cantSplit/>
          <w:trHeight w:val="433"/>
          <w:jc w:val="center"/>
        </w:trPr>
        <w:tc>
          <w:tcPr>
            <w:tcW w:w="2977" w:type="dxa"/>
            <w:vMerge/>
          </w:tcPr>
          <w:p w14:paraId="55BADA49" w14:textId="77777777" w:rsidR="001639F3" w:rsidRPr="001639F3" w:rsidRDefault="001639F3" w:rsidP="001639F3">
            <w:pPr>
              <w:jc w:val="both"/>
              <w:outlineLvl w:val="0"/>
              <w:rPr>
                <w:rFonts w:ascii="Times New Roman" w:hAnsi="Times New Roman"/>
                <w:lang w:eastAsia="el-GR"/>
              </w:rPr>
            </w:pPr>
          </w:p>
        </w:tc>
        <w:tc>
          <w:tcPr>
            <w:tcW w:w="5246" w:type="dxa"/>
          </w:tcPr>
          <w:p w14:paraId="7C54F41D" w14:textId="77777777" w:rsidR="001639F3" w:rsidRPr="001639F3" w:rsidRDefault="001639F3" w:rsidP="001639F3">
            <w:pPr>
              <w:jc w:val="both"/>
              <w:outlineLvl w:val="0"/>
              <w:rPr>
                <w:rFonts w:ascii="Times New Roman" w:hAnsi="Times New Roman"/>
                <w:lang w:eastAsia="el-GR"/>
              </w:rPr>
            </w:pPr>
            <w:r w:rsidRPr="001639F3">
              <w:rPr>
                <w:rFonts w:ascii="Times New Roman" w:hAnsi="Times New Roman"/>
                <w:lang w:eastAsia="el-GR"/>
              </w:rPr>
              <w:t>Ατομική/ οικογενειακή κατοικία</w:t>
            </w:r>
          </w:p>
        </w:tc>
        <w:tc>
          <w:tcPr>
            <w:tcW w:w="851" w:type="dxa"/>
          </w:tcPr>
          <w:p w14:paraId="6225F551" w14:textId="77777777" w:rsidR="001639F3" w:rsidRPr="001639F3" w:rsidRDefault="001639F3" w:rsidP="001639F3">
            <w:pPr>
              <w:jc w:val="center"/>
              <w:outlineLvl w:val="0"/>
              <w:rPr>
                <w:rFonts w:ascii="Times New Roman" w:hAnsi="Times New Roman"/>
                <w:lang w:eastAsia="el-GR"/>
              </w:rPr>
            </w:pPr>
            <w:r w:rsidRPr="001639F3">
              <w:rPr>
                <w:rFonts w:ascii="Times New Roman" w:hAnsi="Times New Roman"/>
                <w:lang w:eastAsia="el-GR"/>
              </w:rPr>
              <w:t>10</w:t>
            </w:r>
          </w:p>
        </w:tc>
      </w:tr>
      <w:tr w:rsidR="001639F3" w:rsidRPr="001639F3" w14:paraId="660BDC3D" w14:textId="77777777" w:rsidTr="00FC6B1E">
        <w:trPr>
          <w:cantSplit/>
          <w:trHeight w:val="261"/>
          <w:jc w:val="center"/>
        </w:trPr>
        <w:tc>
          <w:tcPr>
            <w:tcW w:w="2977" w:type="dxa"/>
            <w:vMerge w:val="restart"/>
            <w:vAlign w:val="center"/>
          </w:tcPr>
          <w:p w14:paraId="0E079319" w14:textId="77777777" w:rsidR="001639F3" w:rsidRPr="001639F3" w:rsidRDefault="001639F3" w:rsidP="001639F3">
            <w:pPr>
              <w:jc w:val="both"/>
              <w:outlineLvl w:val="0"/>
              <w:rPr>
                <w:rFonts w:ascii="Times New Roman" w:hAnsi="Times New Roman"/>
                <w:lang w:eastAsia="el-GR"/>
              </w:rPr>
            </w:pPr>
            <w:r w:rsidRPr="001639F3">
              <w:rPr>
                <w:rFonts w:ascii="Times New Roman" w:hAnsi="Times New Roman"/>
                <w:lang w:eastAsia="el-GR"/>
              </w:rPr>
              <w:t>2. Ασφαλιστική ικανότητα</w:t>
            </w:r>
          </w:p>
        </w:tc>
        <w:tc>
          <w:tcPr>
            <w:tcW w:w="5246" w:type="dxa"/>
          </w:tcPr>
          <w:p w14:paraId="53A2CF37" w14:textId="77777777" w:rsidR="001639F3" w:rsidRPr="001639F3" w:rsidRDefault="001639F3" w:rsidP="001639F3">
            <w:pPr>
              <w:jc w:val="both"/>
              <w:outlineLvl w:val="0"/>
              <w:rPr>
                <w:rFonts w:ascii="Times New Roman" w:hAnsi="Times New Roman"/>
                <w:lang w:eastAsia="el-GR"/>
              </w:rPr>
            </w:pPr>
            <w:r w:rsidRPr="001639F3">
              <w:rPr>
                <w:rFonts w:ascii="Times New Roman" w:hAnsi="Times New Roman"/>
                <w:lang w:eastAsia="el-GR"/>
              </w:rPr>
              <w:t>Ανασφάλιστος/η</w:t>
            </w:r>
          </w:p>
        </w:tc>
        <w:tc>
          <w:tcPr>
            <w:tcW w:w="851" w:type="dxa"/>
          </w:tcPr>
          <w:p w14:paraId="27F46678" w14:textId="77777777" w:rsidR="001639F3" w:rsidRPr="001639F3" w:rsidRDefault="001639F3" w:rsidP="001639F3">
            <w:pPr>
              <w:jc w:val="center"/>
              <w:outlineLvl w:val="0"/>
              <w:rPr>
                <w:rFonts w:ascii="Times New Roman" w:hAnsi="Times New Roman"/>
                <w:lang w:eastAsia="el-GR"/>
              </w:rPr>
            </w:pPr>
            <w:r w:rsidRPr="001639F3">
              <w:rPr>
                <w:rFonts w:ascii="Times New Roman" w:hAnsi="Times New Roman"/>
                <w:lang w:eastAsia="el-GR"/>
              </w:rPr>
              <w:t>20</w:t>
            </w:r>
          </w:p>
        </w:tc>
      </w:tr>
      <w:tr w:rsidR="001639F3" w:rsidRPr="001639F3" w14:paraId="499CC1C4" w14:textId="77777777" w:rsidTr="00FC6B1E">
        <w:trPr>
          <w:cantSplit/>
          <w:trHeight w:val="293"/>
          <w:jc w:val="center"/>
        </w:trPr>
        <w:tc>
          <w:tcPr>
            <w:tcW w:w="2977" w:type="dxa"/>
            <w:vMerge/>
          </w:tcPr>
          <w:p w14:paraId="700CF769" w14:textId="77777777" w:rsidR="001639F3" w:rsidRPr="001639F3" w:rsidRDefault="001639F3" w:rsidP="001639F3">
            <w:pPr>
              <w:jc w:val="both"/>
              <w:outlineLvl w:val="0"/>
              <w:rPr>
                <w:rFonts w:ascii="Times New Roman" w:hAnsi="Times New Roman"/>
                <w:lang w:eastAsia="el-GR"/>
              </w:rPr>
            </w:pPr>
          </w:p>
        </w:tc>
        <w:tc>
          <w:tcPr>
            <w:tcW w:w="5246" w:type="dxa"/>
          </w:tcPr>
          <w:p w14:paraId="3C7C5C86" w14:textId="77777777" w:rsidR="001639F3" w:rsidRPr="001639F3" w:rsidRDefault="001639F3" w:rsidP="001639F3">
            <w:pPr>
              <w:jc w:val="both"/>
              <w:outlineLvl w:val="0"/>
              <w:rPr>
                <w:rFonts w:ascii="Times New Roman" w:hAnsi="Times New Roman"/>
                <w:lang w:eastAsia="el-GR"/>
              </w:rPr>
            </w:pPr>
            <w:r w:rsidRPr="001639F3">
              <w:rPr>
                <w:rFonts w:ascii="Times New Roman" w:hAnsi="Times New Roman"/>
                <w:lang w:eastAsia="el-GR"/>
              </w:rPr>
              <w:t>Ασφαλισμένος/η</w:t>
            </w:r>
          </w:p>
        </w:tc>
        <w:tc>
          <w:tcPr>
            <w:tcW w:w="851" w:type="dxa"/>
          </w:tcPr>
          <w:p w14:paraId="09F65162" w14:textId="77777777" w:rsidR="001639F3" w:rsidRPr="001639F3" w:rsidRDefault="001639F3" w:rsidP="001639F3">
            <w:pPr>
              <w:jc w:val="center"/>
              <w:outlineLvl w:val="0"/>
              <w:rPr>
                <w:rFonts w:ascii="Times New Roman" w:hAnsi="Times New Roman"/>
                <w:lang w:eastAsia="el-GR"/>
              </w:rPr>
            </w:pPr>
            <w:r w:rsidRPr="001639F3">
              <w:rPr>
                <w:rFonts w:ascii="Times New Roman" w:hAnsi="Times New Roman"/>
                <w:lang w:eastAsia="el-GR"/>
              </w:rPr>
              <w:t>10</w:t>
            </w:r>
          </w:p>
        </w:tc>
      </w:tr>
      <w:tr w:rsidR="001639F3" w:rsidRPr="001639F3" w14:paraId="4B918B8C" w14:textId="77777777" w:rsidTr="00FC6B1E">
        <w:trPr>
          <w:cantSplit/>
          <w:trHeight w:val="403"/>
          <w:jc w:val="center"/>
        </w:trPr>
        <w:tc>
          <w:tcPr>
            <w:tcW w:w="2977" w:type="dxa"/>
            <w:vMerge w:val="restart"/>
            <w:vAlign w:val="center"/>
          </w:tcPr>
          <w:p w14:paraId="1DC259A4" w14:textId="77777777" w:rsidR="001639F3" w:rsidRPr="001639F3" w:rsidRDefault="001639F3" w:rsidP="001639F3">
            <w:pPr>
              <w:jc w:val="both"/>
              <w:outlineLvl w:val="0"/>
              <w:rPr>
                <w:rFonts w:ascii="Times New Roman" w:hAnsi="Times New Roman"/>
                <w:lang w:eastAsia="el-GR"/>
              </w:rPr>
            </w:pPr>
            <w:r w:rsidRPr="001639F3">
              <w:rPr>
                <w:rFonts w:ascii="Times New Roman" w:hAnsi="Times New Roman"/>
                <w:lang w:eastAsia="el-GR"/>
              </w:rPr>
              <w:t>3. Ύψος ατομικού ή οικογενειακού εισοδήματος</w:t>
            </w:r>
          </w:p>
        </w:tc>
        <w:tc>
          <w:tcPr>
            <w:tcW w:w="5246" w:type="dxa"/>
          </w:tcPr>
          <w:p w14:paraId="43F5AF76" w14:textId="77777777" w:rsidR="001639F3" w:rsidRPr="001639F3" w:rsidRDefault="001639F3" w:rsidP="001639F3">
            <w:pPr>
              <w:jc w:val="both"/>
              <w:outlineLvl w:val="0"/>
              <w:rPr>
                <w:rFonts w:ascii="Times New Roman" w:hAnsi="Times New Roman"/>
                <w:lang w:eastAsia="el-GR"/>
              </w:rPr>
            </w:pPr>
            <w:r w:rsidRPr="001639F3">
              <w:rPr>
                <w:rFonts w:ascii="Times New Roman" w:hAnsi="Times New Roman"/>
                <w:lang w:eastAsia="el-GR"/>
              </w:rPr>
              <w:t xml:space="preserve">Εισόδημα κάτω από το όριο της φτώχειας </w:t>
            </w:r>
            <w:r w:rsidRPr="001639F3">
              <w:rPr>
                <w:rFonts w:ascii="Times New Roman" w:hAnsi="Times New Roman"/>
                <w:color w:val="FF0000"/>
                <w:lang w:eastAsia="el-GR"/>
              </w:rPr>
              <w:t>*</w:t>
            </w:r>
          </w:p>
        </w:tc>
        <w:tc>
          <w:tcPr>
            <w:tcW w:w="851" w:type="dxa"/>
          </w:tcPr>
          <w:p w14:paraId="43591543" w14:textId="77777777" w:rsidR="001639F3" w:rsidRPr="001639F3" w:rsidRDefault="001639F3" w:rsidP="001639F3">
            <w:pPr>
              <w:jc w:val="center"/>
              <w:outlineLvl w:val="0"/>
              <w:rPr>
                <w:rFonts w:ascii="Times New Roman" w:hAnsi="Times New Roman"/>
                <w:lang w:eastAsia="el-GR"/>
              </w:rPr>
            </w:pPr>
            <w:r w:rsidRPr="001639F3">
              <w:rPr>
                <w:rFonts w:ascii="Times New Roman" w:hAnsi="Times New Roman"/>
                <w:lang w:eastAsia="el-GR"/>
              </w:rPr>
              <w:t>20</w:t>
            </w:r>
          </w:p>
        </w:tc>
      </w:tr>
      <w:tr w:rsidR="001639F3" w:rsidRPr="001639F3" w14:paraId="1EDF0DB2" w14:textId="77777777" w:rsidTr="00FC6B1E">
        <w:trPr>
          <w:cantSplit/>
          <w:trHeight w:val="293"/>
          <w:jc w:val="center"/>
        </w:trPr>
        <w:tc>
          <w:tcPr>
            <w:tcW w:w="2977" w:type="dxa"/>
            <w:vMerge/>
          </w:tcPr>
          <w:p w14:paraId="29A35C64" w14:textId="77777777" w:rsidR="001639F3" w:rsidRPr="001639F3" w:rsidRDefault="001639F3" w:rsidP="001639F3">
            <w:pPr>
              <w:jc w:val="both"/>
              <w:outlineLvl w:val="0"/>
              <w:rPr>
                <w:rFonts w:ascii="Times New Roman" w:hAnsi="Times New Roman"/>
                <w:lang w:eastAsia="el-GR"/>
              </w:rPr>
            </w:pPr>
          </w:p>
        </w:tc>
        <w:tc>
          <w:tcPr>
            <w:tcW w:w="5246" w:type="dxa"/>
          </w:tcPr>
          <w:p w14:paraId="7B1C3CB2" w14:textId="77777777" w:rsidR="001639F3" w:rsidRPr="001639F3" w:rsidRDefault="001639F3" w:rsidP="001639F3">
            <w:pPr>
              <w:jc w:val="both"/>
              <w:outlineLvl w:val="0"/>
              <w:rPr>
                <w:rFonts w:ascii="Times New Roman" w:hAnsi="Times New Roman"/>
                <w:lang w:eastAsia="el-GR"/>
              </w:rPr>
            </w:pPr>
            <w:r w:rsidRPr="001639F3">
              <w:rPr>
                <w:rFonts w:ascii="Times New Roman" w:hAnsi="Times New Roman"/>
                <w:lang w:eastAsia="el-GR"/>
              </w:rPr>
              <w:t>Εισόδημα πάνω από το όριο της φτώχειας</w:t>
            </w:r>
          </w:p>
        </w:tc>
        <w:tc>
          <w:tcPr>
            <w:tcW w:w="851" w:type="dxa"/>
          </w:tcPr>
          <w:p w14:paraId="055166BD" w14:textId="77777777" w:rsidR="001639F3" w:rsidRPr="001639F3" w:rsidRDefault="001639F3" w:rsidP="001639F3">
            <w:pPr>
              <w:jc w:val="center"/>
              <w:outlineLvl w:val="0"/>
              <w:rPr>
                <w:rFonts w:ascii="Times New Roman" w:hAnsi="Times New Roman"/>
                <w:lang w:eastAsia="el-GR"/>
              </w:rPr>
            </w:pPr>
            <w:r w:rsidRPr="001639F3">
              <w:rPr>
                <w:rFonts w:ascii="Times New Roman" w:hAnsi="Times New Roman"/>
                <w:lang w:eastAsia="el-GR"/>
              </w:rPr>
              <w:t>10</w:t>
            </w:r>
          </w:p>
        </w:tc>
      </w:tr>
      <w:tr w:rsidR="001639F3" w:rsidRPr="001639F3" w14:paraId="39685A7C" w14:textId="77777777" w:rsidTr="00FC6B1E">
        <w:trPr>
          <w:cantSplit/>
          <w:jc w:val="center"/>
        </w:trPr>
        <w:tc>
          <w:tcPr>
            <w:tcW w:w="2977" w:type="dxa"/>
            <w:vMerge w:val="restart"/>
            <w:vAlign w:val="center"/>
          </w:tcPr>
          <w:p w14:paraId="6E1D1F82" w14:textId="77777777" w:rsidR="001639F3" w:rsidRPr="001639F3" w:rsidRDefault="001639F3" w:rsidP="001639F3">
            <w:pPr>
              <w:outlineLvl w:val="0"/>
              <w:rPr>
                <w:rFonts w:ascii="Times New Roman" w:hAnsi="Times New Roman"/>
                <w:lang w:eastAsia="el-GR"/>
              </w:rPr>
            </w:pPr>
            <w:r w:rsidRPr="001639F3">
              <w:rPr>
                <w:rFonts w:ascii="Times New Roman" w:hAnsi="Times New Roman"/>
                <w:lang w:eastAsia="el-GR"/>
              </w:rPr>
              <w:t>4. Οικογενειακή κατάσταση</w:t>
            </w:r>
          </w:p>
        </w:tc>
        <w:tc>
          <w:tcPr>
            <w:tcW w:w="5246" w:type="dxa"/>
          </w:tcPr>
          <w:p w14:paraId="6E4EA0C1" w14:textId="77777777" w:rsidR="001639F3" w:rsidRPr="001639F3" w:rsidRDefault="001639F3" w:rsidP="001639F3">
            <w:pPr>
              <w:jc w:val="both"/>
              <w:outlineLvl w:val="0"/>
              <w:rPr>
                <w:rFonts w:ascii="Times New Roman" w:hAnsi="Times New Roman"/>
                <w:lang w:eastAsia="el-GR"/>
              </w:rPr>
            </w:pPr>
            <w:r w:rsidRPr="001639F3">
              <w:rPr>
                <w:rFonts w:ascii="Times New Roman" w:hAnsi="Times New Roman"/>
                <w:lang w:eastAsia="el-GR"/>
              </w:rPr>
              <w:t xml:space="preserve">Ύπαρξη άλλου </w:t>
            </w:r>
            <w:proofErr w:type="spellStart"/>
            <w:r w:rsidRPr="001639F3">
              <w:rPr>
                <w:rFonts w:ascii="Times New Roman" w:hAnsi="Times New Roman"/>
                <w:lang w:eastAsia="el-GR"/>
              </w:rPr>
              <w:t>ΑμεΑ</w:t>
            </w:r>
            <w:proofErr w:type="spellEnd"/>
            <w:r w:rsidRPr="001639F3">
              <w:rPr>
                <w:rFonts w:ascii="Times New Roman" w:hAnsi="Times New Roman"/>
                <w:lang w:eastAsia="el-GR"/>
              </w:rPr>
              <w:t xml:space="preserve"> στην οικογένεια (δεν υπολογίζεται ο αιτούμενος)</w:t>
            </w:r>
          </w:p>
        </w:tc>
        <w:tc>
          <w:tcPr>
            <w:tcW w:w="851" w:type="dxa"/>
          </w:tcPr>
          <w:p w14:paraId="597A06EB" w14:textId="77777777" w:rsidR="001639F3" w:rsidRPr="001639F3" w:rsidRDefault="001639F3" w:rsidP="001639F3">
            <w:pPr>
              <w:jc w:val="center"/>
              <w:outlineLvl w:val="0"/>
              <w:rPr>
                <w:rFonts w:ascii="Times New Roman" w:hAnsi="Times New Roman"/>
                <w:lang w:eastAsia="el-GR"/>
              </w:rPr>
            </w:pPr>
            <w:r w:rsidRPr="001639F3">
              <w:rPr>
                <w:rFonts w:ascii="Times New Roman" w:hAnsi="Times New Roman"/>
                <w:lang w:eastAsia="el-GR"/>
              </w:rPr>
              <w:t>12</w:t>
            </w:r>
          </w:p>
        </w:tc>
      </w:tr>
      <w:tr w:rsidR="001639F3" w:rsidRPr="001639F3" w14:paraId="6E53BDF7" w14:textId="77777777" w:rsidTr="00FC6B1E">
        <w:trPr>
          <w:cantSplit/>
          <w:trHeight w:val="376"/>
          <w:jc w:val="center"/>
        </w:trPr>
        <w:tc>
          <w:tcPr>
            <w:tcW w:w="2977" w:type="dxa"/>
            <w:vMerge/>
          </w:tcPr>
          <w:p w14:paraId="73641D36" w14:textId="77777777" w:rsidR="001639F3" w:rsidRPr="001639F3" w:rsidRDefault="001639F3" w:rsidP="001639F3">
            <w:pPr>
              <w:jc w:val="both"/>
              <w:outlineLvl w:val="0"/>
              <w:rPr>
                <w:rFonts w:ascii="Times New Roman" w:hAnsi="Times New Roman"/>
                <w:lang w:eastAsia="el-GR"/>
              </w:rPr>
            </w:pPr>
          </w:p>
        </w:tc>
        <w:tc>
          <w:tcPr>
            <w:tcW w:w="5246" w:type="dxa"/>
          </w:tcPr>
          <w:p w14:paraId="62C19C79" w14:textId="77777777" w:rsidR="001639F3" w:rsidRPr="001639F3" w:rsidRDefault="001639F3" w:rsidP="001639F3">
            <w:pPr>
              <w:jc w:val="both"/>
              <w:outlineLvl w:val="0"/>
              <w:rPr>
                <w:rFonts w:ascii="Times New Roman" w:hAnsi="Times New Roman"/>
                <w:lang w:eastAsia="el-GR"/>
              </w:rPr>
            </w:pPr>
            <w:r w:rsidRPr="001639F3">
              <w:rPr>
                <w:rFonts w:ascii="Times New Roman" w:hAnsi="Times New Roman"/>
                <w:lang w:eastAsia="el-GR"/>
              </w:rPr>
              <w:t>Μέλος μονογονεϊκής οικογένειας ή ορφανό άτομο με αναπηρία</w:t>
            </w:r>
          </w:p>
        </w:tc>
        <w:tc>
          <w:tcPr>
            <w:tcW w:w="851" w:type="dxa"/>
          </w:tcPr>
          <w:p w14:paraId="389CB18A" w14:textId="77777777" w:rsidR="001639F3" w:rsidRPr="001639F3" w:rsidRDefault="001639F3" w:rsidP="001639F3">
            <w:pPr>
              <w:jc w:val="center"/>
              <w:outlineLvl w:val="0"/>
              <w:rPr>
                <w:rFonts w:ascii="Times New Roman" w:hAnsi="Times New Roman"/>
                <w:lang w:eastAsia="el-GR"/>
              </w:rPr>
            </w:pPr>
            <w:r w:rsidRPr="001639F3">
              <w:rPr>
                <w:rFonts w:ascii="Times New Roman" w:hAnsi="Times New Roman"/>
                <w:lang w:eastAsia="el-GR"/>
              </w:rPr>
              <w:t>12</w:t>
            </w:r>
          </w:p>
        </w:tc>
      </w:tr>
      <w:tr w:rsidR="001639F3" w:rsidRPr="001639F3" w14:paraId="5C798097" w14:textId="77777777" w:rsidTr="00FC6B1E">
        <w:trPr>
          <w:cantSplit/>
          <w:jc w:val="center"/>
        </w:trPr>
        <w:tc>
          <w:tcPr>
            <w:tcW w:w="2977" w:type="dxa"/>
            <w:vMerge/>
          </w:tcPr>
          <w:p w14:paraId="1DABADD6" w14:textId="77777777" w:rsidR="001639F3" w:rsidRPr="001639F3" w:rsidRDefault="001639F3" w:rsidP="001639F3">
            <w:pPr>
              <w:jc w:val="both"/>
              <w:outlineLvl w:val="0"/>
              <w:rPr>
                <w:rFonts w:ascii="Times New Roman" w:hAnsi="Times New Roman"/>
                <w:lang w:eastAsia="el-GR"/>
              </w:rPr>
            </w:pPr>
          </w:p>
        </w:tc>
        <w:tc>
          <w:tcPr>
            <w:tcW w:w="5246" w:type="dxa"/>
          </w:tcPr>
          <w:p w14:paraId="5E389D04" w14:textId="77777777" w:rsidR="001639F3" w:rsidRPr="001639F3" w:rsidRDefault="001639F3" w:rsidP="001639F3">
            <w:pPr>
              <w:jc w:val="both"/>
              <w:outlineLvl w:val="0"/>
              <w:rPr>
                <w:rFonts w:ascii="Times New Roman" w:hAnsi="Times New Roman"/>
                <w:lang w:eastAsia="el-GR"/>
              </w:rPr>
            </w:pPr>
            <w:proofErr w:type="spellStart"/>
            <w:r w:rsidRPr="001639F3">
              <w:rPr>
                <w:rFonts w:ascii="Times New Roman" w:hAnsi="Times New Roman"/>
                <w:lang w:eastAsia="el-GR"/>
              </w:rPr>
              <w:t>Τρίτεκνοι</w:t>
            </w:r>
            <w:proofErr w:type="spellEnd"/>
            <w:r w:rsidRPr="001639F3">
              <w:rPr>
                <w:rFonts w:ascii="Times New Roman" w:hAnsi="Times New Roman"/>
                <w:lang w:eastAsia="el-GR"/>
              </w:rPr>
              <w:t>/Πολύτεκνοι (άνω των δύο εξαρτώμενων μελών εκτός του ωφελούμενου).</w:t>
            </w:r>
          </w:p>
        </w:tc>
        <w:tc>
          <w:tcPr>
            <w:tcW w:w="851" w:type="dxa"/>
          </w:tcPr>
          <w:p w14:paraId="3CEC9E16" w14:textId="77777777" w:rsidR="001639F3" w:rsidRPr="001639F3" w:rsidRDefault="001639F3" w:rsidP="001639F3">
            <w:pPr>
              <w:jc w:val="center"/>
              <w:outlineLvl w:val="0"/>
              <w:rPr>
                <w:rFonts w:ascii="Times New Roman" w:hAnsi="Times New Roman"/>
                <w:lang w:eastAsia="el-GR"/>
              </w:rPr>
            </w:pPr>
            <w:r w:rsidRPr="001639F3">
              <w:rPr>
                <w:rFonts w:ascii="Times New Roman" w:hAnsi="Times New Roman"/>
                <w:lang w:eastAsia="el-GR"/>
              </w:rPr>
              <w:t>8</w:t>
            </w:r>
          </w:p>
        </w:tc>
      </w:tr>
    </w:tbl>
    <w:p w14:paraId="0D288C84" w14:textId="647787F5" w:rsidR="001639F3" w:rsidRPr="001639F3" w:rsidRDefault="001639F3" w:rsidP="00E255E8">
      <w:pPr>
        <w:spacing w:line="264" w:lineRule="auto"/>
        <w:jc w:val="both"/>
        <w:rPr>
          <w:rFonts w:ascii="Times New Roman" w:hAnsi="Times New Roman"/>
          <w:lang w:eastAsia="el-GR"/>
        </w:rPr>
      </w:pPr>
      <w:r w:rsidRPr="001639F3">
        <w:rPr>
          <w:rFonts w:ascii="Times New Roman" w:hAnsi="Times New Roman"/>
          <w:b/>
          <w:i/>
          <w:color w:val="FF0000"/>
          <w:sz w:val="20"/>
          <w:szCs w:val="20"/>
          <w:lang w:eastAsia="el-GR"/>
        </w:rPr>
        <w:t xml:space="preserve">* </w:t>
      </w:r>
      <w:r w:rsidR="00E255E8" w:rsidRPr="00E255E8">
        <w:rPr>
          <w:rFonts w:ascii="Times New Roman" w:hAnsi="Times New Roman"/>
          <w:i/>
          <w:sz w:val="20"/>
          <w:szCs w:val="20"/>
          <w:lang w:eastAsia="el-GR"/>
        </w:rPr>
        <w:t>Το όριο της φτώχειας προσδιορίζεται σύμφωνα με το κατώφλι φτώχειας της ΕΛΣΤΑΤ. Αυτό για το έτος 2024 ορίζεται σε 6.510 € ετησίως για μονοπρόσωπο νοικοκυριό. Το συνολικό ισοδύναμο διαθέσιμο εισόδημα της οικογένειας προκύπτει μετά τη διαίρεσή του συνολικού διαθέσιμου εισοδήματος με το ισοδύναμο μέγεθος της οικογένειας. Το ισοδύναμο μέγεθος του νοικοκυριού υπολογίζεται με βάση την τροποποιημένη κλίμακα του ΟΟΣΑ, σύμφωνα με την οποία ορίζεται συντελεστής στάθμισης 1 για τον πρώτο ενήλικα, 0,5 για τον δεύτερο ενήλικα και μέλη 14 ετών και άνω και 0,3 για παιδιά κάτω των 14 ετών. Για τον υπολογισμό του διαθέσιμου εισοδήματος του νοικοκυριού, στην παρούσα πρόσκληση, λαμβάνεται υπόψη το συνολικό εισόδημα μετά την αφαίρεση του φόρου και των εισφορών κοινωνικής ασφάλισης που λαμβάνεται από όλα τα μέλη του νοικοκυριού και δεν περιλαμβάνεται οποιοδήποτε επίδομα.</w:t>
      </w:r>
    </w:p>
    <w:p w14:paraId="67A36058" w14:textId="77777777" w:rsidR="001639F3" w:rsidRPr="001639F3" w:rsidRDefault="001639F3" w:rsidP="001639F3">
      <w:pPr>
        <w:spacing w:line="276" w:lineRule="auto"/>
        <w:jc w:val="both"/>
        <w:rPr>
          <w:rFonts w:ascii="Times New Roman" w:hAnsi="Times New Roman"/>
          <w:lang w:eastAsia="el-GR"/>
        </w:rPr>
      </w:pPr>
    </w:p>
    <w:p w14:paraId="01B3F93F" w14:textId="77777777" w:rsidR="001639F3" w:rsidRPr="001639F3" w:rsidRDefault="001639F3" w:rsidP="001639F3">
      <w:pPr>
        <w:pBdr>
          <w:top w:val="single" w:sz="4" w:space="1" w:color="auto"/>
          <w:left w:val="single" w:sz="4" w:space="4" w:color="auto"/>
          <w:bottom w:val="single" w:sz="4" w:space="1" w:color="auto"/>
          <w:right w:val="single" w:sz="4" w:space="4" w:color="auto"/>
        </w:pBdr>
        <w:spacing w:line="276" w:lineRule="auto"/>
        <w:jc w:val="center"/>
        <w:rPr>
          <w:rFonts w:ascii="Times New Roman" w:hAnsi="Times New Roman"/>
          <w:b/>
          <w:bCs/>
          <w:lang w:eastAsia="el-GR"/>
        </w:rPr>
      </w:pPr>
      <w:r w:rsidRPr="001639F3">
        <w:rPr>
          <w:rFonts w:ascii="Times New Roman" w:hAnsi="Times New Roman"/>
          <w:b/>
          <w:bCs/>
          <w:u w:val="single"/>
          <w:lang w:eastAsia="el-GR"/>
        </w:rPr>
        <w:t>ΠΡΟΣΟΧΗ</w:t>
      </w:r>
      <w:r w:rsidRPr="001639F3">
        <w:rPr>
          <w:rFonts w:ascii="Times New Roman" w:hAnsi="Times New Roman"/>
          <w:b/>
          <w:bCs/>
          <w:lang w:eastAsia="el-GR"/>
        </w:rPr>
        <w:t>!</w:t>
      </w:r>
    </w:p>
    <w:p w14:paraId="706DA13A" w14:textId="5972BAB0" w:rsidR="001639F3" w:rsidRPr="001639F3" w:rsidRDefault="001639F3" w:rsidP="001639F3">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lang w:eastAsia="el-GR"/>
        </w:rPr>
      </w:pPr>
      <w:r w:rsidRPr="001639F3">
        <w:rPr>
          <w:rFonts w:ascii="Times New Roman" w:hAnsi="Times New Roman"/>
          <w:lang w:eastAsia="el-GR"/>
        </w:rPr>
        <w:t xml:space="preserve">Δικαίωμα συμμετοχής έχουν όλα τα άτομα που ανήκουν στην ομάδα </w:t>
      </w:r>
      <w:r w:rsidRPr="001639F3">
        <w:rPr>
          <w:rFonts w:ascii="Times New Roman" w:hAnsi="Times New Roman"/>
          <w:b/>
          <w:lang w:eastAsia="el-GR"/>
        </w:rPr>
        <w:t>Άτομα με Διαταραχές Αυτιστικού Φάσματος (Δ.Α.Φ.) μεσαίας &amp; χαμηλής λειτουργικότητας 15 έως 30 ετών,</w:t>
      </w:r>
      <w:r w:rsidRPr="001639F3">
        <w:rPr>
          <w:rFonts w:ascii="Times New Roman" w:hAnsi="Times New Roman"/>
          <w:lang w:eastAsia="el-GR"/>
        </w:rPr>
        <w:t xml:space="preserve"> που είναι οι ωφελούμενοι της πράξης. Αποκλείονται όσοι δεν μπορούν να πιστοποιήσουν ότι ανήκουν στην προαναφερόμενη Ευπαθή Κοινωνική Ομάδα. Επίσης δεκτές γίνονται οι αιτήσεις όσων τ</w:t>
      </w:r>
      <w:r w:rsidRPr="001639F3">
        <w:rPr>
          <w:rFonts w:ascii="Times New Roman" w:hAnsi="Times New Roman"/>
          <w:lang w:val="en-US" w:eastAsia="el-GR"/>
        </w:rPr>
        <w:t>o</w:t>
      </w:r>
      <w:r w:rsidRPr="001639F3">
        <w:rPr>
          <w:rFonts w:ascii="Times New Roman" w:hAnsi="Times New Roman"/>
          <w:lang w:eastAsia="el-GR"/>
        </w:rPr>
        <w:t xml:space="preserve">ν </w:t>
      </w:r>
      <w:r w:rsidR="00E255E8">
        <w:rPr>
          <w:rFonts w:ascii="Times New Roman" w:hAnsi="Times New Roman"/>
          <w:lang w:eastAsia="el-GR"/>
        </w:rPr>
        <w:t>2</w:t>
      </w:r>
      <w:r w:rsidRPr="001639F3">
        <w:rPr>
          <w:rFonts w:ascii="Times New Roman" w:hAnsi="Times New Roman"/>
          <w:lang w:eastAsia="el-GR"/>
        </w:rPr>
        <w:t>/202</w:t>
      </w:r>
      <w:r w:rsidR="00E255E8">
        <w:rPr>
          <w:rFonts w:ascii="Times New Roman" w:hAnsi="Times New Roman"/>
          <w:lang w:eastAsia="el-GR"/>
        </w:rPr>
        <w:t>6</w:t>
      </w:r>
      <w:r w:rsidRPr="001639F3">
        <w:rPr>
          <w:rFonts w:ascii="Times New Roman" w:hAnsi="Times New Roman"/>
          <w:lang w:eastAsia="el-GR"/>
        </w:rPr>
        <w:t xml:space="preserve"> δεν έχουν συμπληρώσει το 30</w:t>
      </w:r>
      <w:r w:rsidRPr="001639F3">
        <w:rPr>
          <w:rFonts w:ascii="Times New Roman" w:hAnsi="Times New Roman"/>
          <w:vertAlign w:val="superscript"/>
          <w:lang w:eastAsia="el-GR"/>
        </w:rPr>
        <w:t>ο</w:t>
      </w:r>
      <w:r w:rsidRPr="001639F3">
        <w:rPr>
          <w:rFonts w:ascii="Times New Roman" w:hAnsi="Times New Roman"/>
          <w:lang w:eastAsia="el-GR"/>
        </w:rPr>
        <w:t xml:space="preserve"> έτος της ηλικίας τους.</w:t>
      </w:r>
    </w:p>
    <w:p w14:paraId="38CF28E2" w14:textId="77777777" w:rsidR="001639F3" w:rsidRPr="001639F3" w:rsidRDefault="001639F3" w:rsidP="001639F3">
      <w:pPr>
        <w:spacing w:line="276" w:lineRule="auto"/>
        <w:ind w:left="426" w:hanging="426"/>
        <w:jc w:val="both"/>
        <w:rPr>
          <w:rFonts w:ascii="Times New Roman" w:hAnsi="Times New Roman"/>
          <w:lang w:eastAsia="el-GR"/>
        </w:rPr>
      </w:pPr>
    </w:p>
    <w:p w14:paraId="7E60256A" w14:textId="77777777" w:rsidR="001639F3" w:rsidRPr="001639F3" w:rsidRDefault="001639F3" w:rsidP="001639F3">
      <w:pPr>
        <w:spacing w:line="276" w:lineRule="auto"/>
        <w:jc w:val="both"/>
        <w:rPr>
          <w:rFonts w:ascii="Times New Roman" w:hAnsi="Times New Roman"/>
          <w:b/>
          <w:u w:val="single"/>
          <w:lang w:eastAsia="el-GR"/>
        </w:rPr>
      </w:pPr>
    </w:p>
    <w:p w14:paraId="49884001" w14:textId="77777777" w:rsidR="001639F3" w:rsidRPr="001639F3" w:rsidRDefault="001639F3" w:rsidP="001639F3">
      <w:pPr>
        <w:spacing w:line="276" w:lineRule="auto"/>
        <w:jc w:val="both"/>
        <w:rPr>
          <w:rFonts w:ascii="Times New Roman" w:hAnsi="Times New Roman"/>
          <w:b/>
          <w:u w:val="single"/>
          <w:lang w:eastAsia="el-GR"/>
        </w:rPr>
      </w:pPr>
      <w:r w:rsidRPr="001639F3">
        <w:rPr>
          <w:rFonts w:ascii="Times New Roman" w:hAnsi="Times New Roman"/>
          <w:b/>
          <w:u w:val="single"/>
          <w:lang w:eastAsia="el-GR"/>
        </w:rPr>
        <w:t>Δ. Διαδικασία Επιλογής</w:t>
      </w:r>
    </w:p>
    <w:p w14:paraId="0B0C40CE" w14:textId="77777777" w:rsidR="001639F3" w:rsidRPr="001639F3" w:rsidRDefault="001639F3" w:rsidP="001639F3">
      <w:pPr>
        <w:spacing w:line="276" w:lineRule="auto"/>
        <w:jc w:val="both"/>
        <w:rPr>
          <w:rFonts w:ascii="Times New Roman" w:hAnsi="Times New Roman"/>
          <w:lang w:eastAsia="el-GR"/>
        </w:rPr>
      </w:pPr>
    </w:p>
    <w:p w14:paraId="701EDB86" w14:textId="77777777" w:rsidR="001639F3" w:rsidRPr="001639F3" w:rsidRDefault="001639F3" w:rsidP="001639F3">
      <w:pPr>
        <w:spacing w:line="276" w:lineRule="auto"/>
        <w:jc w:val="both"/>
        <w:rPr>
          <w:rFonts w:ascii="Times New Roman" w:hAnsi="Times New Roman"/>
          <w:lang w:eastAsia="el-GR"/>
        </w:rPr>
      </w:pPr>
      <w:r w:rsidRPr="001639F3">
        <w:rPr>
          <w:rFonts w:ascii="Times New Roman" w:hAnsi="Times New Roman"/>
          <w:lang w:eastAsia="el-GR"/>
        </w:rPr>
        <w:t>Ειδικότερα, η διαδικασία επιλογής θα ακολουθήσει τα παρακάτω βήματα/στάδια:</w:t>
      </w:r>
    </w:p>
    <w:p w14:paraId="6AD8A8D3" w14:textId="77777777" w:rsidR="001639F3" w:rsidRPr="001639F3" w:rsidRDefault="001639F3" w:rsidP="001639F3">
      <w:pPr>
        <w:spacing w:line="276" w:lineRule="auto"/>
        <w:jc w:val="center"/>
        <w:rPr>
          <w:rFonts w:ascii="Times New Roman" w:hAnsi="Times New Roman"/>
          <w:u w:val="single"/>
          <w:lang w:eastAsia="el-GR"/>
        </w:rPr>
      </w:pPr>
    </w:p>
    <w:p w14:paraId="14D19E51" w14:textId="77777777" w:rsidR="001639F3" w:rsidRPr="001639F3" w:rsidRDefault="001639F3" w:rsidP="001639F3">
      <w:pPr>
        <w:spacing w:line="276" w:lineRule="auto"/>
        <w:jc w:val="both"/>
        <w:rPr>
          <w:rFonts w:ascii="Times New Roman" w:hAnsi="Times New Roman"/>
          <w:lang w:eastAsia="el-GR"/>
        </w:rPr>
      </w:pPr>
      <w:r w:rsidRPr="001639F3">
        <w:rPr>
          <w:rFonts w:ascii="Times New Roman" w:hAnsi="Times New Roman"/>
          <w:lang w:eastAsia="el-GR"/>
        </w:rPr>
        <w:t xml:space="preserve">1)  </w:t>
      </w:r>
      <w:r w:rsidRPr="001639F3">
        <w:rPr>
          <w:rFonts w:ascii="Times New Roman" w:hAnsi="Times New Roman"/>
          <w:b/>
          <w:lang w:eastAsia="el-GR"/>
        </w:rPr>
        <w:t>Εξέταση/έλεγχος  των  αιτήσεων  και  υπολογισμός  του  συνολικού  αριθμού των συμμετεχόντων/θέσεων στην πράξη, σύμφωνα με τον αριθμό των αιτήσεων και την πληρότητα των δικαιολογητικών</w:t>
      </w:r>
      <w:r w:rsidRPr="001639F3">
        <w:rPr>
          <w:rFonts w:ascii="Times New Roman" w:hAnsi="Times New Roman"/>
          <w:lang w:eastAsia="el-GR"/>
        </w:rPr>
        <w:t>. Στο στάδιο αυτό, εκπονείται σχετικός πίνακας δυνητικών συμμετεχόντων με τον αριθμό των ατόμων που οι αιτήσεις τους κρίνονται από την Επιτροπή ως πλήρεις (πληρότητα δικαιολογητικών και στοιχείων της αίτησης) και επομένως γίνονται δεκτές.</w:t>
      </w:r>
    </w:p>
    <w:p w14:paraId="48B3400C" w14:textId="77777777" w:rsidR="001639F3" w:rsidRPr="001639F3" w:rsidRDefault="001639F3" w:rsidP="001639F3">
      <w:pPr>
        <w:spacing w:line="276" w:lineRule="auto"/>
        <w:jc w:val="both"/>
        <w:rPr>
          <w:rFonts w:ascii="Times New Roman" w:hAnsi="Times New Roman"/>
          <w:lang w:eastAsia="el-GR"/>
        </w:rPr>
      </w:pPr>
      <w:r w:rsidRPr="001639F3">
        <w:rPr>
          <w:rFonts w:ascii="Times New Roman" w:hAnsi="Times New Roman"/>
          <w:lang w:eastAsia="el-GR"/>
        </w:rPr>
        <w:t xml:space="preserve">2)  </w:t>
      </w:r>
      <w:r w:rsidRPr="001639F3">
        <w:rPr>
          <w:rFonts w:ascii="Times New Roman" w:hAnsi="Times New Roman"/>
          <w:b/>
          <w:lang w:eastAsia="el-GR"/>
        </w:rPr>
        <w:t>Επιλογή των ωφελούμενων στην πράξη</w:t>
      </w:r>
      <w:r w:rsidRPr="001639F3">
        <w:rPr>
          <w:rFonts w:ascii="Times New Roman" w:hAnsi="Times New Roman"/>
          <w:lang w:eastAsia="el-GR"/>
        </w:rPr>
        <w:t xml:space="preserve">. Στο στάδιο αυτό, η Επιτροπή καταρτίζει σχετικό πίνακα κατάταξης και επιλογής των </w:t>
      </w:r>
      <w:proofErr w:type="spellStart"/>
      <w:r w:rsidRPr="001639F3">
        <w:rPr>
          <w:rFonts w:ascii="Times New Roman" w:hAnsi="Times New Roman"/>
          <w:lang w:eastAsia="el-GR"/>
        </w:rPr>
        <w:t>ωφελουμένων</w:t>
      </w:r>
      <w:proofErr w:type="spellEnd"/>
      <w:r w:rsidRPr="001639F3">
        <w:rPr>
          <w:rFonts w:ascii="Times New Roman" w:hAnsi="Times New Roman"/>
          <w:lang w:eastAsia="el-GR"/>
        </w:rPr>
        <w:t xml:space="preserve"> της πράξης, συμπεριλαμβανομένων και των επιλαχόντων, οι οποίοι θα καταταγούν/επιλεγούν βάσει των 4 </w:t>
      </w:r>
      <w:proofErr w:type="spellStart"/>
      <w:r w:rsidRPr="001639F3">
        <w:rPr>
          <w:rFonts w:ascii="Times New Roman" w:hAnsi="Times New Roman"/>
          <w:lang w:eastAsia="el-GR"/>
        </w:rPr>
        <w:t>προαναφερομένων</w:t>
      </w:r>
      <w:proofErr w:type="spellEnd"/>
      <w:r w:rsidRPr="001639F3">
        <w:rPr>
          <w:rFonts w:ascii="Times New Roman" w:hAnsi="Times New Roman"/>
          <w:lang w:eastAsia="el-GR"/>
        </w:rPr>
        <w:t xml:space="preserve"> κριτηρίων επιλογής.</w:t>
      </w:r>
    </w:p>
    <w:p w14:paraId="1FACF629" w14:textId="77777777" w:rsidR="001639F3" w:rsidRPr="001639F3" w:rsidRDefault="001639F3" w:rsidP="001639F3">
      <w:pPr>
        <w:spacing w:line="276" w:lineRule="auto"/>
        <w:jc w:val="both"/>
        <w:rPr>
          <w:rFonts w:ascii="Times New Roman" w:hAnsi="Times New Roman"/>
          <w:lang w:eastAsia="el-GR"/>
        </w:rPr>
      </w:pPr>
      <w:r w:rsidRPr="001639F3">
        <w:rPr>
          <w:rFonts w:ascii="Times New Roman" w:hAnsi="Times New Roman"/>
          <w:lang w:eastAsia="el-GR"/>
        </w:rPr>
        <w:t xml:space="preserve">Επίσης, στο στάδιο αυτό συμπεριλαμβάνεται και η διαδικασία εξατομικευμένης αξιολόγησης των ωφελούμενων για την ένταξη τους στο πρόγραμμα του Κέντρου Ημέρας. Πιθανοί λόγοι αδυναμίας παρακολούθησης του θεραπευτικού προγράμματος υποψήφιου ωφελούμενου, οι οποίοι αντιβαίνουν στο σκοπό του θεραπευτικού και </w:t>
      </w:r>
      <w:proofErr w:type="spellStart"/>
      <w:r w:rsidRPr="001639F3">
        <w:rPr>
          <w:rFonts w:ascii="Times New Roman" w:hAnsi="Times New Roman"/>
          <w:lang w:eastAsia="el-GR"/>
        </w:rPr>
        <w:t>αποκαταστασιακού</w:t>
      </w:r>
      <w:proofErr w:type="spellEnd"/>
      <w:r w:rsidRPr="001639F3">
        <w:rPr>
          <w:rFonts w:ascii="Times New Roman" w:hAnsi="Times New Roman"/>
          <w:lang w:eastAsia="el-GR"/>
        </w:rPr>
        <w:t xml:space="preserve"> έργου και περιγράφονται στον εσωτερικό κανονισμό είναι:</w:t>
      </w:r>
    </w:p>
    <w:p w14:paraId="496C48A7" w14:textId="77777777" w:rsidR="001639F3" w:rsidRPr="001639F3" w:rsidRDefault="001639F3" w:rsidP="001639F3">
      <w:pPr>
        <w:numPr>
          <w:ilvl w:val="1"/>
          <w:numId w:val="40"/>
        </w:numPr>
        <w:spacing w:line="276" w:lineRule="auto"/>
        <w:ind w:left="426" w:hanging="338"/>
        <w:jc w:val="both"/>
        <w:rPr>
          <w:rFonts w:ascii="Times New Roman" w:hAnsi="Times New Roman"/>
          <w:lang w:eastAsia="el-GR"/>
        </w:rPr>
      </w:pPr>
      <w:r w:rsidRPr="001639F3">
        <w:rPr>
          <w:rFonts w:ascii="Times New Roman" w:hAnsi="Times New Roman"/>
          <w:lang w:eastAsia="el-GR"/>
        </w:rPr>
        <w:t xml:space="preserve">Οξεία ψυχιατρική συμπτωματολογία, των οποίων η θεραπευτική αντιμετώπιση απαιτεί </w:t>
      </w:r>
      <w:proofErr w:type="spellStart"/>
      <w:r w:rsidRPr="001639F3">
        <w:rPr>
          <w:rFonts w:ascii="Times New Roman" w:hAnsi="Times New Roman"/>
          <w:lang w:eastAsia="el-GR"/>
        </w:rPr>
        <w:t>ενδονοσοκομειακή</w:t>
      </w:r>
      <w:proofErr w:type="spellEnd"/>
      <w:r w:rsidRPr="001639F3">
        <w:rPr>
          <w:rFonts w:ascii="Times New Roman" w:hAnsi="Times New Roman"/>
          <w:lang w:eastAsia="el-GR"/>
        </w:rPr>
        <w:t xml:space="preserve"> νοσηλεία (π.χ. φάση κρίσεων).</w:t>
      </w:r>
    </w:p>
    <w:p w14:paraId="5A2C0CA0" w14:textId="77777777" w:rsidR="001639F3" w:rsidRPr="001639F3" w:rsidRDefault="001639F3" w:rsidP="001639F3">
      <w:pPr>
        <w:numPr>
          <w:ilvl w:val="1"/>
          <w:numId w:val="40"/>
        </w:numPr>
        <w:spacing w:line="276" w:lineRule="auto"/>
        <w:ind w:left="426" w:hanging="338"/>
        <w:jc w:val="both"/>
        <w:rPr>
          <w:rFonts w:ascii="Times New Roman" w:hAnsi="Times New Roman"/>
          <w:lang w:eastAsia="el-GR"/>
        </w:rPr>
      </w:pPr>
      <w:r w:rsidRPr="001639F3">
        <w:rPr>
          <w:rFonts w:ascii="Times New Roman" w:hAnsi="Times New Roman"/>
          <w:lang w:eastAsia="el-GR"/>
        </w:rPr>
        <w:t>Σοβαρές διαταραχές συμπεριφοράς όπως βίαιη και επιθετική συμπεριφορά, παραβατικότητα καθώς και εξάρτηση από τοξικές ουσίες.</w:t>
      </w:r>
    </w:p>
    <w:p w14:paraId="66ED4DC9" w14:textId="77777777" w:rsidR="001639F3" w:rsidRPr="001639F3" w:rsidRDefault="001639F3" w:rsidP="001639F3">
      <w:pPr>
        <w:numPr>
          <w:ilvl w:val="1"/>
          <w:numId w:val="40"/>
        </w:numPr>
        <w:spacing w:line="276" w:lineRule="auto"/>
        <w:ind w:left="426" w:hanging="338"/>
        <w:jc w:val="both"/>
        <w:rPr>
          <w:rFonts w:ascii="Times New Roman" w:hAnsi="Times New Roman"/>
          <w:lang w:eastAsia="el-GR"/>
        </w:rPr>
      </w:pPr>
      <w:r w:rsidRPr="001639F3">
        <w:rPr>
          <w:rFonts w:ascii="Times New Roman" w:hAnsi="Times New Roman"/>
          <w:lang w:eastAsia="el-GR"/>
        </w:rPr>
        <w:t xml:space="preserve">Βαριά στερεοτυπική και </w:t>
      </w:r>
      <w:proofErr w:type="spellStart"/>
      <w:r w:rsidRPr="001639F3">
        <w:rPr>
          <w:rFonts w:ascii="Times New Roman" w:hAnsi="Times New Roman"/>
          <w:lang w:eastAsia="el-GR"/>
        </w:rPr>
        <w:t>αυτοτραυματική</w:t>
      </w:r>
      <w:proofErr w:type="spellEnd"/>
      <w:r w:rsidRPr="001639F3">
        <w:rPr>
          <w:rFonts w:ascii="Times New Roman" w:hAnsi="Times New Roman"/>
          <w:lang w:eastAsia="el-GR"/>
        </w:rPr>
        <w:t xml:space="preserve"> συμπεριφορά της οποίας η αντιμετώπιση απαιτεί εξειδικευμένο πρόγραμμα σε ειδικά πλαίσια.</w:t>
      </w:r>
    </w:p>
    <w:p w14:paraId="38CDF4EE" w14:textId="77777777" w:rsidR="001639F3" w:rsidRPr="001639F3" w:rsidRDefault="001639F3" w:rsidP="001639F3">
      <w:pPr>
        <w:spacing w:line="276" w:lineRule="auto"/>
        <w:jc w:val="both"/>
        <w:rPr>
          <w:rFonts w:ascii="Times New Roman" w:hAnsi="Times New Roman"/>
          <w:lang w:eastAsia="el-GR"/>
        </w:rPr>
      </w:pPr>
      <w:r w:rsidRPr="001639F3">
        <w:rPr>
          <w:rFonts w:ascii="Times New Roman" w:hAnsi="Times New Roman"/>
          <w:lang w:eastAsia="el-GR"/>
        </w:rPr>
        <w:t>Στα κριτήρια ένταξης της ομάδας στόχου στο Πρόγραμμα του Κέντρου Ημέρας συνεκτιμάται η συνεργασία των ίδιων, όσο και της οικογένειας  ή του περιβάλλοντός τους με τους ειδικούς και τις υπηρεσίες ψυχικής υγείας.</w:t>
      </w:r>
    </w:p>
    <w:p w14:paraId="503A314A" w14:textId="77777777" w:rsidR="001639F3" w:rsidRPr="001639F3" w:rsidRDefault="001639F3" w:rsidP="001639F3">
      <w:pPr>
        <w:spacing w:line="276" w:lineRule="auto"/>
        <w:jc w:val="both"/>
        <w:rPr>
          <w:rFonts w:ascii="Times New Roman" w:hAnsi="Times New Roman"/>
          <w:lang w:eastAsia="el-GR"/>
        </w:rPr>
      </w:pPr>
      <w:r w:rsidRPr="001639F3">
        <w:rPr>
          <w:rFonts w:ascii="Times New Roman" w:hAnsi="Times New Roman"/>
          <w:lang w:eastAsia="el-GR"/>
        </w:rPr>
        <w:lastRenderedPageBreak/>
        <w:t xml:space="preserve">3) </w:t>
      </w:r>
      <w:r w:rsidRPr="001639F3">
        <w:rPr>
          <w:rFonts w:ascii="Times New Roman" w:hAnsi="Times New Roman"/>
          <w:b/>
          <w:lang w:eastAsia="el-GR"/>
        </w:rPr>
        <w:t>Σε περίπτωση ισοβαθμίας</w:t>
      </w:r>
      <w:r w:rsidRPr="001639F3">
        <w:rPr>
          <w:rFonts w:ascii="Times New Roman" w:hAnsi="Times New Roman"/>
          <w:lang w:eastAsia="el-GR"/>
        </w:rPr>
        <w:t xml:space="preserve"> θα γίνει </w:t>
      </w:r>
      <w:r w:rsidRPr="001639F3">
        <w:rPr>
          <w:rFonts w:ascii="Times New Roman" w:hAnsi="Times New Roman"/>
          <w:b/>
          <w:lang w:eastAsia="el-GR"/>
        </w:rPr>
        <w:t>κλήρωση</w:t>
      </w:r>
      <w:r w:rsidRPr="001639F3">
        <w:rPr>
          <w:rFonts w:ascii="Times New Roman" w:hAnsi="Times New Roman"/>
          <w:lang w:eastAsia="el-GR"/>
        </w:rPr>
        <w:t xml:space="preserve"> παρουσία των ωφελούμενων που ισοψήφησαν, μετά από ενημέρωσή τους.</w:t>
      </w:r>
    </w:p>
    <w:p w14:paraId="6381D420" w14:textId="18C7D098" w:rsidR="001639F3" w:rsidRPr="001639F3" w:rsidRDefault="001639F3" w:rsidP="001639F3">
      <w:pPr>
        <w:spacing w:line="276" w:lineRule="auto"/>
        <w:jc w:val="both"/>
        <w:rPr>
          <w:rFonts w:ascii="Times New Roman" w:hAnsi="Times New Roman"/>
          <w:lang w:eastAsia="el-GR"/>
        </w:rPr>
      </w:pPr>
      <w:r w:rsidRPr="001639F3">
        <w:rPr>
          <w:rFonts w:ascii="Times New Roman" w:hAnsi="Times New Roman"/>
          <w:lang w:eastAsia="el-GR"/>
        </w:rPr>
        <w:t xml:space="preserve">4)  </w:t>
      </w:r>
      <w:r w:rsidRPr="001639F3">
        <w:rPr>
          <w:rFonts w:ascii="Times New Roman" w:hAnsi="Times New Roman"/>
          <w:b/>
          <w:lang w:eastAsia="el-GR"/>
        </w:rPr>
        <w:t>Έκδοση απόφασης και δημοσιοποίηση των αποτελεσμάτων</w:t>
      </w:r>
      <w:r w:rsidRPr="001639F3">
        <w:rPr>
          <w:rFonts w:ascii="Times New Roman" w:hAnsi="Times New Roman"/>
          <w:lang w:eastAsia="el-GR"/>
        </w:rPr>
        <w:t xml:space="preserve">. Στο στάδιο αυτό, η Επιτροπή εκδίδει σχετική απόφαση με τα αποτελέσματα της διαδικασίας επιλογής, περιγράφοντας επίσης τις επιμέρους εργασίες/στάδια που πραγματοποιήθηκαν. Κατόπιν ο φορέας θα προβεί σε όλες τις απαραίτητες διαδικασίες δημοσιοποίησης των αποτελεσμάτων και ενημέρωσης των </w:t>
      </w:r>
      <w:proofErr w:type="spellStart"/>
      <w:r w:rsidRPr="001639F3">
        <w:rPr>
          <w:rFonts w:ascii="Times New Roman" w:hAnsi="Times New Roman"/>
          <w:lang w:eastAsia="el-GR"/>
        </w:rPr>
        <w:t>ωφελουμένων</w:t>
      </w:r>
      <w:proofErr w:type="spellEnd"/>
      <w:r w:rsidRPr="001639F3">
        <w:rPr>
          <w:rFonts w:ascii="Times New Roman" w:hAnsi="Times New Roman"/>
          <w:lang w:eastAsia="el-GR"/>
        </w:rPr>
        <w:t xml:space="preserve"> στις 2</w:t>
      </w:r>
      <w:r>
        <w:rPr>
          <w:rFonts w:ascii="Times New Roman" w:hAnsi="Times New Roman"/>
          <w:lang w:eastAsia="el-GR"/>
        </w:rPr>
        <w:t>3</w:t>
      </w:r>
      <w:r w:rsidRPr="001639F3">
        <w:rPr>
          <w:rFonts w:ascii="Times New Roman" w:hAnsi="Times New Roman"/>
          <w:lang w:eastAsia="el-GR"/>
        </w:rPr>
        <w:t>/</w:t>
      </w:r>
      <w:r w:rsidR="00E255E8">
        <w:rPr>
          <w:rFonts w:ascii="Times New Roman" w:hAnsi="Times New Roman"/>
          <w:lang w:eastAsia="el-GR"/>
        </w:rPr>
        <w:t>1</w:t>
      </w:r>
      <w:r w:rsidRPr="001639F3">
        <w:rPr>
          <w:rFonts w:ascii="Times New Roman" w:hAnsi="Times New Roman"/>
          <w:lang w:eastAsia="el-GR"/>
        </w:rPr>
        <w:t>/202</w:t>
      </w:r>
      <w:r w:rsidR="00E255E8">
        <w:rPr>
          <w:rFonts w:ascii="Times New Roman" w:hAnsi="Times New Roman"/>
          <w:lang w:eastAsia="el-GR"/>
        </w:rPr>
        <w:t>6</w:t>
      </w:r>
      <w:r w:rsidRPr="001639F3">
        <w:rPr>
          <w:rFonts w:ascii="Times New Roman" w:hAnsi="Times New Roman"/>
          <w:lang w:eastAsia="el-GR"/>
        </w:rPr>
        <w:t xml:space="preserve">. Επισημαίνεται ότι, σε περίπτωση αλλαγών ή μη συμμετοχών από πλευράς </w:t>
      </w:r>
      <w:proofErr w:type="spellStart"/>
      <w:r w:rsidRPr="001639F3">
        <w:rPr>
          <w:rFonts w:ascii="Times New Roman" w:hAnsi="Times New Roman"/>
          <w:lang w:eastAsia="el-GR"/>
        </w:rPr>
        <w:t>ωφελουμένων</w:t>
      </w:r>
      <w:proofErr w:type="spellEnd"/>
      <w:r w:rsidRPr="001639F3">
        <w:rPr>
          <w:rFonts w:ascii="Times New Roman" w:hAnsi="Times New Roman"/>
          <w:lang w:eastAsia="el-GR"/>
        </w:rPr>
        <w:t xml:space="preserve"> και σε κάθε περίπτωση λόγω μη υπαιτιότητας του φορέα, η Επιτροπή δύναται να προβεί στις απαραίτητες αλλαγές χρησιμοποιώντας τους επιλαχόντες με βάση το συνολικό πίνακα κατάταξης.</w:t>
      </w:r>
    </w:p>
    <w:p w14:paraId="06B3AD37" w14:textId="77777777" w:rsidR="001639F3" w:rsidRPr="001639F3" w:rsidRDefault="001639F3" w:rsidP="001639F3">
      <w:pPr>
        <w:spacing w:line="276" w:lineRule="auto"/>
        <w:jc w:val="both"/>
        <w:rPr>
          <w:rFonts w:ascii="Times New Roman" w:hAnsi="Times New Roman"/>
          <w:lang w:eastAsia="el-GR"/>
        </w:rPr>
      </w:pPr>
    </w:p>
    <w:p w14:paraId="3608C570" w14:textId="3750CAE1" w:rsidR="001639F3" w:rsidRPr="001639F3" w:rsidRDefault="001639F3" w:rsidP="001639F3">
      <w:pPr>
        <w:spacing w:line="276" w:lineRule="auto"/>
        <w:jc w:val="both"/>
        <w:rPr>
          <w:rFonts w:ascii="Times New Roman" w:hAnsi="Times New Roman"/>
          <w:lang w:eastAsia="el-GR"/>
        </w:rPr>
      </w:pPr>
      <w:r w:rsidRPr="001639F3">
        <w:rPr>
          <w:rFonts w:ascii="Times New Roman" w:hAnsi="Times New Roman"/>
          <w:lang w:eastAsia="el-GR"/>
        </w:rPr>
        <w:t xml:space="preserve">Οι ωφελούμενοι μπορούν να ασκήσουν ένσταση, κατά του ανωτέρω πίνακα, προς την Επιτροπή Αξιολόγησης &amp; Επιλογής Ωφελούμενων μεταξύ του διαστήματος </w:t>
      </w:r>
      <w:r w:rsidR="00E255E8">
        <w:rPr>
          <w:rFonts w:ascii="Times New Roman" w:hAnsi="Times New Roman"/>
          <w:color w:val="222222"/>
          <w:lang w:eastAsia="el-GR"/>
        </w:rPr>
        <w:t>26</w:t>
      </w:r>
      <w:r w:rsidR="00E255E8" w:rsidRPr="00BE00BF">
        <w:rPr>
          <w:rFonts w:ascii="Times New Roman" w:hAnsi="Times New Roman"/>
          <w:color w:val="222222"/>
          <w:lang w:eastAsia="el-GR"/>
        </w:rPr>
        <w:t>-</w:t>
      </w:r>
      <w:r w:rsidR="00E255E8">
        <w:rPr>
          <w:rFonts w:ascii="Times New Roman" w:hAnsi="Times New Roman"/>
          <w:color w:val="222222"/>
          <w:lang w:eastAsia="el-GR"/>
        </w:rPr>
        <w:t>27</w:t>
      </w:r>
      <w:r w:rsidR="00E255E8" w:rsidRPr="00BE00BF">
        <w:rPr>
          <w:rFonts w:ascii="Times New Roman" w:hAnsi="Times New Roman"/>
          <w:color w:val="222222"/>
          <w:lang w:eastAsia="el-GR"/>
        </w:rPr>
        <w:t>/</w:t>
      </w:r>
      <w:r w:rsidR="00E255E8">
        <w:rPr>
          <w:rFonts w:ascii="Times New Roman" w:hAnsi="Times New Roman"/>
          <w:color w:val="222222"/>
          <w:lang w:eastAsia="el-GR"/>
        </w:rPr>
        <w:t xml:space="preserve">1/2026 </w:t>
      </w:r>
      <w:r w:rsidRPr="001639F3">
        <w:rPr>
          <w:rFonts w:ascii="Times New Roman" w:hAnsi="Times New Roman"/>
          <w:lang w:eastAsia="el-GR"/>
        </w:rPr>
        <w:t xml:space="preserve">και ώρα 11:00 π.μ. Στη συνέχεια και μετά τη διαδικασία αξιολόγησης των ενστάσεων, θα αναρτηθεί ο Οριστικός Πίνακας Κατάταξης των </w:t>
      </w:r>
      <w:proofErr w:type="spellStart"/>
      <w:r w:rsidRPr="001639F3">
        <w:rPr>
          <w:rFonts w:ascii="Times New Roman" w:hAnsi="Times New Roman"/>
          <w:lang w:eastAsia="el-GR"/>
        </w:rPr>
        <w:t>ωφελουμένων</w:t>
      </w:r>
      <w:proofErr w:type="spellEnd"/>
      <w:r w:rsidRPr="001639F3">
        <w:rPr>
          <w:rFonts w:ascii="Times New Roman" w:hAnsi="Times New Roman"/>
          <w:lang w:eastAsia="el-GR"/>
        </w:rPr>
        <w:t xml:space="preserve"> και επιλαχόντων στις </w:t>
      </w:r>
      <w:r w:rsidR="00E255E8">
        <w:rPr>
          <w:rFonts w:ascii="Times New Roman" w:hAnsi="Times New Roman"/>
          <w:color w:val="222222"/>
          <w:lang w:eastAsia="el-GR"/>
        </w:rPr>
        <w:t>27</w:t>
      </w:r>
      <w:r w:rsidR="00E255E8" w:rsidRPr="00BE00BF">
        <w:rPr>
          <w:rFonts w:ascii="Times New Roman" w:hAnsi="Times New Roman"/>
          <w:color w:val="222222"/>
          <w:lang w:eastAsia="el-GR"/>
        </w:rPr>
        <w:t>/</w:t>
      </w:r>
      <w:r w:rsidR="00E255E8">
        <w:rPr>
          <w:rFonts w:ascii="Times New Roman" w:hAnsi="Times New Roman"/>
          <w:color w:val="222222"/>
          <w:lang w:eastAsia="el-GR"/>
        </w:rPr>
        <w:t xml:space="preserve">1/2026 </w:t>
      </w:r>
      <w:r w:rsidRPr="001639F3">
        <w:rPr>
          <w:rFonts w:ascii="Times New Roman" w:hAnsi="Times New Roman"/>
          <w:lang w:eastAsia="el-GR"/>
        </w:rPr>
        <w:t>στην ιστοσελίδα του φορέα.</w:t>
      </w:r>
    </w:p>
    <w:p w14:paraId="098B24D8" w14:textId="77777777" w:rsidR="001639F3" w:rsidRPr="001639F3" w:rsidRDefault="001639F3" w:rsidP="001639F3">
      <w:pPr>
        <w:spacing w:line="276" w:lineRule="auto"/>
        <w:jc w:val="both"/>
        <w:rPr>
          <w:rFonts w:ascii="Times New Roman" w:hAnsi="Times New Roman"/>
          <w:lang w:eastAsia="el-GR"/>
        </w:rPr>
      </w:pPr>
    </w:p>
    <w:p w14:paraId="3A112D10" w14:textId="77777777" w:rsidR="001639F3" w:rsidRPr="001639F3" w:rsidRDefault="001639F3" w:rsidP="001639F3">
      <w:pPr>
        <w:spacing w:line="276" w:lineRule="auto"/>
        <w:jc w:val="both"/>
        <w:rPr>
          <w:rFonts w:ascii="Times New Roman" w:hAnsi="Times New Roman"/>
          <w:b/>
          <w:u w:val="single"/>
          <w:lang w:eastAsia="el-GR"/>
        </w:rPr>
      </w:pPr>
    </w:p>
    <w:p w14:paraId="3FFA9A4D" w14:textId="77777777" w:rsidR="001639F3" w:rsidRPr="001639F3" w:rsidRDefault="001639F3" w:rsidP="001639F3">
      <w:pPr>
        <w:spacing w:line="276" w:lineRule="auto"/>
        <w:jc w:val="both"/>
        <w:rPr>
          <w:rFonts w:ascii="Times New Roman" w:hAnsi="Times New Roman"/>
          <w:b/>
          <w:u w:val="single"/>
          <w:lang w:eastAsia="el-GR"/>
        </w:rPr>
      </w:pPr>
      <w:r w:rsidRPr="001639F3">
        <w:rPr>
          <w:rFonts w:ascii="Times New Roman" w:hAnsi="Times New Roman"/>
          <w:b/>
          <w:u w:val="single"/>
          <w:lang w:eastAsia="el-GR"/>
        </w:rPr>
        <w:t>Ε) Κατάθεση δικαιολογητικών – ημερομηνίες υποβολής δικαιολογητικών</w:t>
      </w:r>
    </w:p>
    <w:p w14:paraId="0BFE4D80" w14:textId="77777777" w:rsidR="001639F3" w:rsidRPr="001639F3" w:rsidRDefault="001639F3" w:rsidP="001639F3">
      <w:pPr>
        <w:spacing w:line="276" w:lineRule="auto"/>
        <w:jc w:val="both"/>
        <w:rPr>
          <w:rFonts w:ascii="Times New Roman" w:hAnsi="Times New Roman"/>
          <w:lang w:eastAsia="el-GR"/>
        </w:rPr>
      </w:pPr>
    </w:p>
    <w:p w14:paraId="35EFCC97" w14:textId="4882CDEE" w:rsidR="001639F3" w:rsidRPr="001639F3" w:rsidRDefault="001639F3" w:rsidP="001639F3">
      <w:pPr>
        <w:spacing w:line="276" w:lineRule="auto"/>
        <w:jc w:val="both"/>
        <w:rPr>
          <w:rFonts w:ascii="Times New Roman" w:hAnsi="Times New Roman"/>
          <w:lang w:eastAsia="el-GR"/>
        </w:rPr>
      </w:pPr>
      <w:r w:rsidRPr="001639F3">
        <w:rPr>
          <w:rFonts w:ascii="Times New Roman" w:hAnsi="Times New Roman"/>
          <w:lang w:eastAsia="el-GR"/>
        </w:rPr>
        <w:t xml:space="preserve">Αιτήσεις συμμετοχής, με τα απαιτούμενα δικαιολογητικά θα υποβάλλονται στα γραφεία του Κέντρου Ημέρας Εφήβων με Αυτισμό στη Δυτική Αττική ''Στην Αυλή του Κόσμου'', Χρυσολωρά 10-12, Περιστέρι, 12132, Αττική από την </w:t>
      </w:r>
      <w:r w:rsidR="00E255E8">
        <w:rPr>
          <w:rFonts w:ascii="Times New Roman" w:hAnsi="Times New Roman"/>
          <w:lang w:eastAsia="el-GR"/>
        </w:rPr>
        <w:t>Τετάρτη</w:t>
      </w:r>
      <w:r w:rsidRPr="001639F3">
        <w:rPr>
          <w:rFonts w:ascii="Times New Roman" w:hAnsi="Times New Roman"/>
          <w:lang w:eastAsia="el-GR"/>
        </w:rPr>
        <w:t xml:space="preserve"> </w:t>
      </w:r>
      <w:r w:rsidR="00E255E8">
        <w:rPr>
          <w:rFonts w:ascii="Times New Roman" w:hAnsi="Times New Roman"/>
          <w:lang w:eastAsia="el-GR"/>
        </w:rPr>
        <w:t>7/1/2026</w:t>
      </w:r>
      <w:r w:rsidRPr="001639F3">
        <w:rPr>
          <w:rFonts w:ascii="Times New Roman" w:hAnsi="Times New Roman"/>
          <w:lang w:eastAsia="el-GR"/>
        </w:rPr>
        <w:t xml:space="preserve"> έως και την </w:t>
      </w:r>
      <w:r w:rsidR="00E255E8">
        <w:rPr>
          <w:rFonts w:ascii="Times New Roman" w:hAnsi="Times New Roman"/>
          <w:lang w:eastAsia="el-GR"/>
        </w:rPr>
        <w:t>Τρίτη</w:t>
      </w:r>
      <w:r w:rsidRPr="001639F3">
        <w:rPr>
          <w:rFonts w:ascii="Times New Roman" w:hAnsi="Times New Roman"/>
          <w:lang w:eastAsia="el-GR"/>
        </w:rPr>
        <w:t xml:space="preserve"> </w:t>
      </w:r>
      <w:r w:rsidR="00E255E8">
        <w:rPr>
          <w:rFonts w:ascii="Times New Roman" w:hAnsi="Times New Roman"/>
          <w:lang w:eastAsia="el-GR"/>
        </w:rPr>
        <w:t>20/1/2026</w:t>
      </w:r>
      <w:r w:rsidRPr="001639F3">
        <w:rPr>
          <w:rFonts w:ascii="Times New Roman" w:hAnsi="Times New Roman"/>
          <w:lang w:eastAsia="el-GR"/>
        </w:rPr>
        <w:t xml:space="preserve"> </w:t>
      </w:r>
      <w:r w:rsidRPr="001639F3">
        <w:rPr>
          <w:rFonts w:ascii="Times New Roman" w:hAnsi="Times New Roman"/>
          <w:b/>
          <w:lang w:eastAsia="el-GR"/>
        </w:rPr>
        <w:t>μόνο κατόπιν ραντεβού</w:t>
      </w:r>
      <w:r w:rsidRPr="001639F3">
        <w:rPr>
          <w:rFonts w:ascii="Times New Roman" w:hAnsi="Times New Roman"/>
          <w:lang w:eastAsia="el-GR"/>
        </w:rPr>
        <w:t xml:space="preserve">. </w:t>
      </w:r>
    </w:p>
    <w:p w14:paraId="4B889353" w14:textId="77777777" w:rsidR="001639F3" w:rsidRPr="001639F3" w:rsidRDefault="001639F3" w:rsidP="001639F3">
      <w:pPr>
        <w:spacing w:line="276" w:lineRule="auto"/>
        <w:jc w:val="both"/>
        <w:rPr>
          <w:rFonts w:ascii="Times New Roman" w:hAnsi="Times New Roman"/>
          <w:lang w:eastAsia="el-GR"/>
        </w:rPr>
      </w:pPr>
      <w:r w:rsidRPr="001639F3">
        <w:rPr>
          <w:rFonts w:ascii="Times New Roman" w:hAnsi="Times New Roman"/>
          <w:lang w:eastAsia="el-GR"/>
        </w:rPr>
        <w:t>Για πληροφορίες οι ενδιαφερόμενοι μπορούν να επικοινωνήσουν με την κα Μαρέδη Κατερίνα (</w:t>
      </w:r>
      <w:proofErr w:type="spellStart"/>
      <w:r w:rsidRPr="001639F3">
        <w:rPr>
          <w:rFonts w:ascii="Times New Roman" w:hAnsi="Times New Roman"/>
          <w:lang w:eastAsia="el-GR"/>
        </w:rPr>
        <w:t>τηλ</w:t>
      </w:r>
      <w:proofErr w:type="spellEnd"/>
      <w:r w:rsidRPr="001639F3">
        <w:rPr>
          <w:rFonts w:ascii="Times New Roman" w:hAnsi="Times New Roman"/>
          <w:lang w:eastAsia="el-GR"/>
        </w:rPr>
        <w:t xml:space="preserve">. 210-5782341, </w:t>
      </w:r>
      <w:r w:rsidRPr="001639F3">
        <w:rPr>
          <w:rFonts w:ascii="Times New Roman" w:hAnsi="Times New Roman"/>
          <w:lang w:val="en-US" w:eastAsia="el-GR"/>
        </w:rPr>
        <w:t>e</w:t>
      </w:r>
      <w:r w:rsidRPr="001639F3">
        <w:rPr>
          <w:rFonts w:ascii="Times New Roman" w:hAnsi="Times New Roman"/>
          <w:lang w:eastAsia="el-GR"/>
        </w:rPr>
        <w:t>-</w:t>
      </w:r>
      <w:r w:rsidRPr="001639F3">
        <w:rPr>
          <w:rFonts w:ascii="Times New Roman" w:hAnsi="Times New Roman"/>
          <w:lang w:val="en-US" w:eastAsia="el-GR"/>
        </w:rPr>
        <w:t>mail</w:t>
      </w:r>
      <w:r w:rsidRPr="001639F3">
        <w:rPr>
          <w:rFonts w:ascii="Times New Roman" w:hAnsi="Times New Roman"/>
          <w:lang w:eastAsia="el-GR"/>
        </w:rPr>
        <w:t xml:space="preserve"> </w:t>
      </w:r>
      <w:hyperlink r:id="rId8" w:history="1">
        <w:r w:rsidRPr="001639F3">
          <w:rPr>
            <w:rFonts w:ascii="Times New Roman" w:hAnsi="Times New Roman"/>
            <w:color w:val="0000FF"/>
            <w:u w:val="single"/>
            <w:lang w:val="en-US" w:eastAsia="el-GR"/>
          </w:rPr>
          <w:t>info</w:t>
        </w:r>
        <w:r w:rsidRPr="001639F3">
          <w:rPr>
            <w:rFonts w:ascii="Times New Roman" w:hAnsi="Times New Roman"/>
            <w:color w:val="0000FF"/>
            <w:u w:val="single"/>
            <w:lang w:eastAsia="el-GR"/>
          </w:rPr>
          <w:t>@</w:t>
        </w:r>
        <w:proofErr w:type="spellStart"/>
        <w:r w:rsidRPr="001639F3">
          <w:rPr>
            <w:rFonts w:ascii="Times New Roman" w:hAnsi="Times New Roman"/>
            <w:color w:val="0000FF"/>
            <w:u w:val="single"/>
            <w:lang w:val="en-US" w:eastAsia="el-GR"/>
          </w:rPr>
          <w:t>kpechios</w:t>
        </w:r>
        <w:proofErr w:type="spellEnd"/>
        <w:r w:rsidRPr="001639F3">
          <w:rPr>
            <w:rFonts w:ascii="Times New Roman" w:hAnsi="Times New Roman"/>
            <w:color w:val="0000FF"/>
            <w:u w:val="single"/>
            <w:lang w:eastAsia="el-GR"/>
          </w:rPr>
          <w:t>.</w:t>
        </w:r>
        <w:r w:rsidRPr="001639F3">
          <w:rPr>
            <w:rFonts w:ascii="Times New Roman" w:hAnsi="Times New Roman"/>
            <w:color w:val="0000FF"/>
            <w:u w:val="single"/>
            <w:lang w:val="en-US" w:eastAsia="el-GR"/>
          </w:rPr>
          <w:t>org</w:t>
        </w:r>
      </w:hyperlink>
      <w:r w:rsidRPr="001639F3">
        <w:rPr>
          <w:rFonts w:ascii="Times New Roman" w:hAnsi="Times New Roman"/>
          <w:lang w:eastAsia="el-GR"/>
        </w:rPr>
        <w:t>).</w:t>
      </w:r>
    </w:p>
    <w:p w14:paraId="5188A228" w14:textId="77777777" w:rsidR="001639F3" w:rsidRPr="001639F3" w:rsidRDefault="001639F3" w:rsidP="001639F3">
      <w:pPr>
        <w:spacing w:line="276" w:lineRule="auto"/>
        <w:jc w:val="both"/>
        <w:rPr>
          <w:rFonts w:ascii="Times New Roman" w:hAnsi="Times New Roman"/>
          <w:lang w:eastAsia="el-GR"/>
        </w:rPr>
      </w:pPr>
    </w:p>
    <w:p w14:paraId="01C1AB8E" w14:textId="60FC8BE8" w:rsidR="001639F3" w:rsidRPr="001639F3" w:rsidRDefault="001639F3" w:rsidP="001639F3">
      <w:pPr>
        <w:spacing w:line="276" w:lineRule="auto"/>
        <w:jc w:val="center"/>
        <w:rPr>
          <w:rFonts w:ascii="Times New Roman" w:hAnsi="Times New Roman"/>
          <w:lang w:eastAsia="el-GR"/>
        </w:rPr>
      </w:pPr>
      <w:r w:rsidRPr="001639F3">
        <w:rPr>
          <w:rFonts w:ascii="Times New Roman" w:hAnsi="Times New Roman"/>
          <w:b/>
          <w:noProof/>
          <w:lang w:eastAsia="el-GR"/>
        </w:rPr>
        <w:drawing>
          <wp:inline distT="0" distB="0" distL="0" distR="0" wp14:anchorId="1FDD8F6D" wp14:editId="3E9B258E">
            <wp:extent cx="1971675" cy="1333500"/>
            <wp:effectExtent l="0" t="0" r="9525" b="0"/>
            <wp:docPr id="94688861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1675" cy="1333500"/>
                    </a:xfrm>
                    <a:prstGeom prst="rect">
                      <a:avLst/>
                    </a:prstGeom>
                    <a:noFill/>
                    <a:ln>
                      <a:noFill/>
                    </a:ln>
                  </pic:spPr>
                </pic:pic>
              </a:graphicData>
            </a:graphic>
          </wp:inline>
        </w:drawing>
      </w:r>
    </w:p>
    <w:p w14:paraId="7E5E5979" w14:textId="7DDF23F3" w:rsidR="00E821AD" w:rsidRPr="001639F3" w:rsidRDefault="00E821AD" w:rsidP="001639F3"/>
    <w:sectPr w:rsidR="00E821AD" w:rsidRPr="001639F3" w:rsidSect="00C47DE7">
      <w:headerReference w:type="default" r:id="rId10"/>
      <w:footerReference w:type="default" r:id="rId11"/>
      <w:headerReference w:type="first" r:id="rId12"/>
      <w:footerReference w:type="first" r:id="rId13"/>
      <w:pgSz w:w="11906" w:h="16838"/>
      <w:pgMar w:top="2127" w:right="1077" w:bottom="2835" w:left="1077" w:header="720" w:footer="9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CF2CB" w14:textId="77777777" w:rsidR="005B08BE" w:rsidRDefault="005B08BE" w:rsidP="00804DA4">
      <w:r>
        <w:separator/>
      </w:r>
    </w:p>
  </w:endnote>
  <w:endnote w:type="continuationSeparator" w:id="0">
    <w:p w14:paraId="379FFEB8" w14:textId="77777777" w:rsidR="005B08BE" w:rsidRDefault="005B08BE" w:rsidP="00804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PF BeauSans Pro">
    <w:altName w:val="Candara"/>
    <w:charset w:val="A1"/>
    <w:family w:val="auto"/>
    <w:pitch w:val="variable"/>
    <w:sig w:usb0="00000001" w:usb1="5000E0FB" w:usb2="00000000" w:usb3="00000000" w:csb0="0000019F" w:csb1="00000000"/>
  </w:font>
  <w:font w:name="PF Adamant Pro">
    <w:altName w:val="Times New Roman"/>
    <w:panose1 w:val="00000000000000000000"/>
    <w:charset w:val="00"/>
    <w:family w:val="modern"/>
    <w:notTrueType/>
    <w:pitch w:val="variable"/>
    <w:sig w:usb0="00000001" w:usb1="5000005B" w:usb2="0008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A199" w14:textId="5171C878" w:rsidR="00BF12E0" w:rsidRPr="00C47DE7" w:rsidRDefault="00C47DE7" w:rsidP="00C47DE7">
    <w:pPr>
      <w:pStyle w:val="a4"/>
    </w:pPr>
    <w:r>
      <w:rPr>
        <w:noProof/>
      </w:rPr>
      <w:drawing>
        <wp:anchor distT="0" distB="0" distL="114300" distR="114300" simplePos="0" relativeHeight="251657216" behindDoc="1" locked="0" layoutInCell="1" allowOverlap="1" wp14:anchorId="152481A2" wp14:editId="3A8D5B2A">
          <wp:simplePos x="0" y="0"/>
          <wp:positionH relativeFrom="column">
            <wp:posOffset>-9525</wp:posOffset>
          </wp:positionH>
          <wp:positionV relativeFrom="paragraph">
            <wp:posOffset>-693420</wp:posOffset>
          </wp:positionV>
          <wp:extent cx="6192520" cy="1189990"/>
          <wp:effectExtent l="0" t="0" r="0" b="0"/>
          <wp:wrapTight wrapText="bothSides">
            <wp:wrapPolygon edited="0">
              <wp:start x="0" y="0"/>
              <wp:lineTo x="0" y="21093"/>
              <wp:lineTo x="21529" y="21093"/>
              <wp:lineTo x="21529" y="0"/>
              <wp:lineTo x="0" y="0"/>
            </wp:wrapPolygon>
          </wp:wrapTight>
          <wp:docPr id="65911442" name="Εικόνα 1" descr="Εικόνα που περιέχει κείμενο, γραμματοσειρά, λογότυπο, επωνυμί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466224" name="Εικόνα 1" descr="Εικόνα που περιέχει κείμενο, γραμματοσειρά, λογότυπο, επωνυμία&#10;&#10;Περιγραφή που δημιουργήθηκε αυτόματα"/>
                  <pic:cNvPicPr/>
                </pic:nvPicPr>
                <pic:blipFill>
                  <a:blip r:embed="rId1">
                    <a:extLst>
                      <a:ext uri="{28A0092B-C50C-407E-A947-70E740481C1C}">
                        <a14:useLocalDpi xmlns:a14="http://schemas.microsoft.com/office/drawing/2010/main" val="0"/>
                      </a:ext>
                    </a:extLst>
                  </a:blip>
                  <a:stretch>
                    <a:fillRect/>
                  </a:stretch>
                </pic:blipFill>
                <pic:spPr>
                  <a:xfrm>
                    <a:off x="0" y="0"/>
                    <a:ext cx="6192520" cy="118999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Y="455"/>
      <w:tblW w:w="9889" w:type="dxa"/>
      <w:tblBorders>
        <w:insideV w:val="single" w:sz="4" w:space="0" w:color="auto"/>
      </w:tblBorders>
      <w:tblLook w:val="0000" w:firstRow="0" w:lastRow="0" w:firstColumn="0" w:lastColumn="0" w:noHBand="0" w:noVBand="0"/>
    </w:tblPr>
    <w:tblGrid>
      <w:gridCol w:w="9889"/>
    </w:tblGrid>
    <w:tr w:rsidR="005907C3" w:rsidRPr="00B045BD" w14:paraId="0FBBD18C" w14:textId="77777777" w:rsidTr="00761E58">
      <w:trPr>
        <w:trHeight w:val="560"/>
      </w:trPr>
      <w:tc>
        <w:tcPr>
          <w:tcW w:w="9889" w:type="dxa"/>
        </w:tcPr>
        <w:p w14:paraId="08A2F821" w14:textId="77777777" w:rsidR="005907C3" w:rsidRDefault="005907C3" w:rsidP="005907C3">
          <w:pPr>
            <w:pStyle w:val="a4"/>
            <w:ind w:right="360"/>
            <w:rPr>
              <w:sz w:val="14"/>
            </w:rPr>
          </w:pPr>
        </w:p>
        <w:p w14:paraId="6F15B213" w14:textId="77777777" w:rsidR="00AB5734" w:rsidRDefault="00AB5734" w:rsidP="005907C3">
          <w:pPr>
            <w:pStyle w:val="a4"/>
            <w:jc w:val="center"/>
            <w:rPr>
              <w:rFonts w:ascii="PF BeauSans Pro" w:eastAsia="PF Adamant Pro" w:hAnsi="PF BeauSans Pro"/>
              <w:b/>
            </w:rPr>
          </w:pPr>
        </w:p>
        <w:p w14:paraId="2E5D6390" w14:textId="77777777" w:rsidR="005907C3" w:rsidRPr="00B045BD" w:rsidRDefault="005907C3" w:rsidP="005907C3">
          <w:pPr>
            <w:pStyle w:val="a4"/>
            <w:jc w:val="center"/>
            <w:rPr>
              <w:rFonts w:ascii="PF BeauSans Pro" w:eastAsia="PF Adamant Pro" w:hAnsi="PF BeauSans Pro"/>
            </w:rPr>
          </w:pPr>
          <w:r w:rsidRPr="002C69B8">
            <w:rPr>
              <w:rFonts w:ascii="PF BeauSans Pro" w:eastAsia="PF Adamant Pro" w:hAnsi="PF BeauSans Pro"/>
              <w:b/>
            </w:rPr>
            <w:t>ΧΙΟΣ:</w:t>
          </w:r>
          <w:r>
            <w:rPr>
              <w:rFonts w:ascii="PF BeauSans Pro" w:eastAsia="PF Adamant Pro" w:hAnsi="PF BeauSans Pro"/>
            </w:rPr>
            <w:t xml:space="preserve"> </w:t>
          </w:r>
          <w:proofErr w:type="spellStart"/>
          <w:r>
            <w:rPr>
              <w:rFonts w:ascii="PF BeauSans Pro" w:eastAsia="PF Adamant Pro" w:hAnsi="PF BeauSans Pro"/>
            </w:rPr>
            <w:t>Εγκρεμού</w:t>
          </w:r>
          <w:proofErr w:type="spellEnd"/>
          <w:r>
            <w:rPr>
              <w:rFonts w:ascii="PF BeauSans Pro" w:eastAsia="PF Adamant Pro" w:hAnsi="PF BeauSans Pro"/>
            </w:rPr>
            <w:t xml:space="preserve"> 30, ΤΚ. 82 131</w:t>
          </w:r>
          <w:r w:rsidRPr="00B045BD">
            <w:rPr>
              <w:rFonts w:ascii="PF BeauSans Pro" w:eastAsia="PF Adamant Pro" w:hAnsi="PF BeauSans Pro"/>
            </w:rPr>
            <w:t xml:space="preserve">  |  </w:t>
          </w:r>
          <w:proofErr w:type="spellStart"/>
          <w:r>
            <w:rPr>
              <w:rFonts w:ascii="PF BeauSans Pro" w:eastAsia="PF Adamant Pro" w:hAnsi="PF BeauSans Pro"/>
            </w:rPr>
            <w:t>Τηλ</w:t>
          </w:r>
          <w:proofErr w:type="spellEnd"/>
          <w:r w:rsidRPr="00B045BD">
            <w:rPr>
              <w:rFonts w:ascii="PF BeauSans Pro" w:eastAsia="PF Adamant Pro" w:hAnsi="PF BeauSans Pro"/>
            </w:rPr>
            <w:t>:</w:t>
          </w:r>
          <w:r>
            <w:rPr>
              <w:rFonts w:ascii="PF BeauSans Pro" w:eastAsia="PF Adamant Pro" w:hAnsi="PF BeauSans Pro"/>
            </w:rPr>
            <w:t xml:space="preserve"> 2271020000 </w:t>
          </w:r>
          <w:r w:rsidRPr="00B045BD">
            <w:rPr>
              <w:rFonts w:ascii="PF BeauSans Pro" w:eastAsia="PF Adamant Pro" w:hAnsi="PF BeauSans Pro"/>
            </w:rPr>
            <w:t xml:space="preserve"> |  </w:t>
          </w:r>
          <w:r>
            <w:rPr>
              <w:rFonts w:ascii="PF BeauSans Pro" w:eastAsia="PF Adamant Pro" w:hAnsi="PF BeauSans Pro"/>
            </w:rPr>
            <w:t>Φαξ</w:t>
          </w:r>
          <w:r w:rsidRPr="00B045BD">
            <w:rPr>
              <w:rFonts w:ascii="PF BeauSans Pro" w:eastAsia="PF Adamant Pro" w:hAnsi="PF BeauSans Pro"/>
            </w:rPr>
            <w:t>: 2271021213</w:t>
          </w:r>
        </w:p>
        <w:p w14:paraId="4FC14B13" w14:textId="77777777" w:rsidR="005907C3" w:rsidRDefault="005907C3" w:rsidP="005907C3">
          <w:pPr>
            <w:pStyle w:val="a4"/>
            <w:ind w:left="297"/>
            <w:jc w:val="center"/>
            <w:rPr>
              <w:rFonts w:ascii="PF BeauSans Pro" w:eastAsia="PF Adamant Pro" w:hAnsi="PF BeauSans Pro"/>
            </w:rPr>
          </w:pPr>
          <w:proofErr w:type="spellStart"/>
          <w:r w:rsidRPr="002C69B8">
            <w:rPr>
              <w:rFonts w:ascii="PF BeauSans Pro" w:eastAsia="PF Adamant Pro" w:hAnsi="PF BeauSans Pro"/>
              <w:b/>
            </w:rPr>
            <w:t>ΑΘΗΝΑ:</w:t>
          </w:r>
          <w:r>
            <w:rPr>
              <w:rFonts w:ascii="PF BeauSans Pro" w:eastAsia="PF Adamant Pro" w:hAnsi="PF BeauSans Pro"/>
            </w:rPr>
            <w:t>Χρυσολωρά</w:t>
          </w:r>
          <w:proofErr w:type="spellEnd"/>
          <w:r>
            <w:rPr>
              <w:rFonts w:ascii="PF BeauSans Pro" w:eastAsia="PF Adamant Pro" w:hAnsi="PF BeauSans Pro"/>
            </w:rPr>
            <w:t xml:space="preserve"> 10-12, ΤΚ. 121 32, Περιστέρι  |   </w:t>
          </w:r>
          <w:proofErr w:type="spellStart"/>
          <w:r>
            <w:rPr>
              <w:rFonts w:ascii="PF BeauSans Pro" w:eastAsia="PF Adamant Pro" w:hAnsi="PF BeauSans Pro"/>
            </w:rPr>
            <w:t>Τηλ</w:t>
          </w:r>
          <w:proofErr w:type="spellEnd"/>
          <w:r w:rsidRPr="00B045BD">
            <w:rPr>
              <w:rFonts w:ascii="PF BeauSans Pro" w:eastAsia="PF Adamant Pro" w:hAnsi="PF BeauSans Pro"/>
            </w:rPr>
            <w:t>:</w:t>
          </w:r>
          <w:r>
            <w:rPr>
              <w:rFonts w:ascii="PF BeauSans Pro" w:eastAsia="PF Adamant Pro" w:hAnsi="PF BeauSans Pro"/>
            </w:rPr>
            <w:t xml:space="preserve"> 210578</w:t>
          </w:r>
          <w:r w:rsidRPr="00C01E21">
            <w:rPr>
              <w:rFonts w:ascii="PF BeauSans Pro" w:eastAsia="PF Adamant Pro" w:hAnsi="PF BeauSans Pro"/>
            </w:rPr>
            <w:t>2341</w:t>
          </w:r>
          <w:r w:rsidRPr="00B045BD">
            <w:rPr>
              <w:rFonts w:ascii="PF BeauSans Pro" w:eastAsia="PF Adamant Pro" w:hAnsi="PF BeauSans Pro"/>
            </w:rPr>
            <w:t xml:space="preserve"> |  </w:t>
          </w:r>
          <w:r>
            <w:rPr>
              <w:rFonts w:ascii="PF BeauSans Pro" w:eastAsia="PF Adamant Pro" w:hAnsi="PF BeauSans Pro"/>
            </w:rPr>
            <w:t>Φαξ</w:t>
          </w:r>
          <w:r w:rsidRPr="00B045BD">
            <w:rPr>
              <w:rFonts w:ascii="PF BeauSans Pro" w:eastAsia="PF Adamant Pro" w:hAnsi="PF BeauSans Pro"/>
            </w:rPr>
            <w:t xml:space="preserve">: </w:t>
          </w:r>
          <w:r>
            <w:rPr>
              <w:rFonts w:ascii="PF BeauSans Pro" w:eastAsia="PF Adamant Pro" w:hAnsi="PF BeauSans Pro"/>
            </w:rPr>
            <w:t>2105789191</w:t>
          </w:r>
        </w:p>
        <w:p w14:paraId="456A07D8" w14:textId="77777777" w:rsidR="005907C3" w:rsidRPr="00B045BD" w:rsidRDefault="005907C3" w:rsidP="005907C3">
          <w:pPr>
            <w:pStyle w:val="a4"/>
            <w:ind w:left="297"/>
            <w:jc w:val="center"/>
            <w:rPr>
              <w:rFonts w:ascii="PF BeauSans Pro" w:eastAsia="PF Adamant Pro" w:hAnsi="PF BeauSans Pro"/>
            </w:rPr>
          </w:pPr>
          <w:proofErr w:type="gramStart"/>
          <w:r w:rsidRPr="00D45222">
            <w:rPr>
              <w:rFonts w:ascii="PF BeauSans Pro" w:eastAsia="PF Adamant Pro" w:hAnsi="PF BeauSans Pro"/>
              <w:lang w:val="en-US"/>
            </w:rPr>
            <w:t>info</w:t>
          </w:r>
          <w:r w:rsidRPr="00D45222">
            <w:rPr>
              <w:rFonts w:ascii="PF BeauSans Pro" w:eastAsia="PF Adamant Pro" w:hAnsi="PF BeauSans Pro"/>
            </w:rPr>
            <w:t>@</w:t>
          </w:r>
          <w:proofErr w:type="spellStart"/>
          <w:r w:rsidRPr="00D45222">
            <w:rPr>
              <w:rFonts w:ascii="PF BeauSans Pro" w:eastAsia="PF Adamant Pro" w:hAnsi="PF BeauSans Pro"/>
              <w:lang w:val="en-US"/>
            </w:rPr>
            <w:t>kpechios</w:t>
          </w:r>
          <w:proofErr w:type="spellEnd"/>
          <w:r w:rsidRPr="00D45222">
            <w:rPr>
              <w:rFonts w:ascii="PF BeauSans Pro" w:eastAsia="PF Adamant Pro" w:hAnsi="PF BeauSans Pro"/>
            </w:rPr>
            <w:t>.</w:t>
          </w:r>
          <w:r w:rsidR="00C649FF">
            <w:rPr>
              <w:rFonts w:ascii="PF BeauSans Pro" w:eastAsia="PF Adamant Pro" w:hAnsi="PF BeauSans Pro"/>
              <w:lang w:val="en-US"/>
            </w:rPr>
            <w:t>org</w:t>
          </w:r>
          <w:r w:rsidRPr="00D45222">
            <w:rPr>
              <w:rFonts w:ascii="PF BeauSans Pro" w:eastAsia="PF Adamant Pro" w:hAnsi="PF BeauSans Pro"/>
            </w:rPr>
            <w:t xml:space="preserve">  |</w:t>
          </w:r>
          <w:proofErr w:type="gramEnd"/>
          <w:r w:rsidRPr="00D45222">
            <w:rPr>
              <w:rFonts w:ascii="PF BeauSans Pro" w:eastAsia="PF Adamant Pro" w:hAnsi="PF BeauSans Pro"/>
              <w:lang w:val="en-US"/>
            </w:rPr>
            <w:t>www</w:t>
          </w:r>
          <w:r w:rsidRPr="00D45222">
            <w:rPr>
              <w:rFonts w:ascii="PF BeauSans Pro" w:eastAsia="PF Adamant Pro" w:hAnsi="PF BeauSans Pro"/>
            </w:rPr>
            <w:t>.</w:t>
          </w:r>
          <w:proofErr w:type="spellStart"/>
          <w:r w:rsidRPr="00D45222">
            <w:rPr>
              <w:rFonts w:ascii="PF BeauSans Pro" w:eastAsia="PF Adamant Pro" w:hAnsi="PF BeauSans Pro"/>
              <w:lang w:val="en-US"/>
            </w:rPr>
            <w:t>kpechios</w:t>
          </w:r>
          <w:proofErr w:type="spellEnd"/>
          <w:r w:rsidRPr="00D45222">
            <w:rPr>
              <w:rFonts w:ascii="PF BeauSans Pro" w:eastAsia="PF Adamant Pro" w:hAnsi="PF BeauSans Pro"/>
            </w:rPr>
            <w:t>.</w:t>
          </w:r>
          <w:r w:rsidR="00C649FF">
            <w:rPr>
              <w:rFonts w:ascii="PF BeauSans Pro" w:eastAsia="PF Adamant Pro" w:hAnsi="PF BeauSans Pro"/>
              <w:lang w:val="en-US"/>
            </w:rPr>
            <w:t>org</w:t>
          </w:r>
        </w:p>
      </w:tc>
    </w:tr>
  </w:tbl>
  <w:p w14:paraId="3362A6CD" w14:textId="77777777" w:rsidR="0004124B" w:rsidRPr="003F19A6" w:rsidRDefault="0004124B" w:rsidP="0004124B">
    <w:pPr>
      <w:rPr>
        <w:rFonts w:ascii="Arial" w:hAnsi="Arial" w:cs="Arial"/>
        <w:b/>
        <w:sz w:val="20"/>
        <w:szCs w:val="20"/>
      </w:rPr>
    </w:pPr>
    <w:r>
      <w:rPr>
        <w:rFonts w:ascii="Arial" w:hAnsi="Arial" w:cs="Arial"/>
        <w:b/>
        <w:noProof/>
        <w:sz w:val="20"/>
        <w:szCs w:val="20"/>
        <w:lang w:eastAsia="el-GR"/>
      </w:rPr>
      <w:drawing>
        <wp:inline distT="0" distB="0" distL="0" distR="0" wp14:anchorId="2DCBFA01" wp14:editId="0542D13C">
          <wp:extent cx="1219200" cy="449580"/>
          <wp:effectExtent l="19050" t="0" r="0" b="0"/>
          <wp:docPr id="419415695" name="Εικόνα 1" descr="Αρχικ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Αρχική"/>
                  <pic:cNvPicPr>
                    <a:picLocks noChangeAspect="1" noChangeArrowheads="1"/>
                  </pic:cNvPicPr>
                </pic:nvPicPr>
                <pic:blipFill>
                  <a:blip r:embed="rId1"/>
                  <a:srcRect/>
                  <a:stretch>
                    <a:fillRect/>
                  </a:stretch>
                </pic:blipFill>
                <pic:spPr bwMode="auto">
                  <a:xfrm>
                    <a:off x="0" y="0"/>
                    <a:ext cx="1219200" cy="449580"/>
                  </a:xfrm>
                  <a:prstGeom prst="rect">
                    <a:avLst/>
                  </a:prstGeom>
                  <a:noFill/>
                  <a:ln w="9525">
                    <a:noFill/>
                    <a:miter lim="800000"/>
                    <a:headEnd/>
                    <a:tailEnd/>
                  </a:ln>
                </pic:spPr>
              </pic:pic>
            </a:graphicData>
          </a:graphic>
        </wp:inline>
      </w:drawing>
    </w:r>
    <w:r>
      <w:rPr>
        <w:rFonts w:ascii="Arial" w:hAnsi="Arial" w:cs="Arial"/>
        <w:b/>
        <w:sz w:val="20"/>
        <w:szCs w:val="20"/>
      </w:rPr>
      <w:t xml:space="preserve">                                                                                    </w:t>
    </w:r>
    <w:r w:rsidR="00AB5734">
      <w:rPr>
        <w:rFonts w:ascii="Arial" w:hAnsi="Arial" w:cs="Arial"/>
        <w:b/>
        <w:sz w:val="20"/>
        <w:szCs w:val="20"/>
      </w:rPr>
      <w:t xml:space="preserve">          </w:t>
    </w:r>
    <w:r>
      <w:rPr>
        <w:rFonts w:ascii="Arial" w:hAnsi="Arial" w:cs="Arial"/>
        <w:b/>
        <w:sz w:val="20"/>
        <w:szCs w:val="20"/>
      </w:rPr>
      <w:t xml:space="preserve">      </w:t>
    </w:r>
    <w:r>
      <w:rPr>
        <w:rFonts w:ascii="Arial" w:hAnsi="Arial" w:cs="Arial"/>
        <w:b/>
        <w:noProof/>
        <w:sz w:val="20"/>
        <w:szCs w:val="20"/>
        <w:lang w:eastAsia="el-GR"/>
      </w:rPr>
      <w:drawing>
        <wp:inline distT="0" distB="0" distL="0" distR="0" wp14:anchorId="6F619F3E" wp14:editId="0F27136C">
          <wp:extent cx="853440" cy="525780"/>
          <wp:effectExtent l="19050" t="0" r="3810" b="0"/>
          <wp:docPr id="611778199" name="Εικόνα 1" descr="C:\Users\aromanou\Desktop\ESPA 2021-2027 RGB_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aromanou\Desktop\ESPA 2021-2027 RGB_crop.jpg"/>
                  <pic:cNvPicPr>
                    <a:picLocks noChangeAspect="1" noChangeArrowheads="1"/>
                  </pic:cNvPicPr>
                </pic:nvPicPr>
                <pic:blipFill>
                  <a:blip r:embed="rId2"/>
                  <a:srcRect/>
                  <a:stretch>
                    <a:fillRect/>
                  </a:stretch>
                </pic:blipFill>
                <pic:spPr bwMode="auto">
                  <a:xfrm>
                    <a:off x="0" y="0"/>
                    <a:ext cx="853440" cy="525780"/>
                  </a:xfrm>
                  <a:prstGeom prst="rect">
                    <a:avLst/>
                  </a:prstGeom>
                  <a:noFill/>
                  <a:ln w="9525">
                    <a:noFill/>
                    <a:miter lim="800000"/>
                    <a:headEnd/>
                    <a:tailEnd/>
                  </a:ln>
                </pic:spPr>
              </pic:pic>
            </a:graphicData>
          </a:graphic>
        </wp:inline>
      </w:drawing>
    </w:r>
  </w:p>
  <w:p w14:paraId="6AA5D020" w14:textId="77777777" w:rsidR="00D45222" w:rsidRPr="00B958DF" w:rsidRDefault="00D45222" w:rsidP="0004124B">
    <w:pPr>
      <w:pStyle w:val="a4"/>
      <w:pBdr>
        <w:top w:val="single" w:sz="4" w:space="1" w:color="auto"/>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619E4" w14:textId="77777777" w:rsidR="005B08BE" w:rsidRDefault="005B08BE" w:rsidP="00804DA4">
      <w:r>
        <w:separator/>
      </w:r>
    </w:p>
  </w:footnote>
  <w:footnote w:type="continuationSeparator" w:id="0">
    <w:p w14:paraId="214EA1F8" w14:textId="77777777" w:rsidR="005B08BE" w:rsidRDefault="005B08BE" w:rsidP="00804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ED77F" w14:textId="055C1196" w:rsidR="00C47DE7" w:rsidRDefault="00F17F6F" w:rsidP="00C47DE7">
    <w:pPr>
      <w:pStyle w:val="a3"/>
      <w:pBdr>
        <w:bottom w:val="single" w:sz="4" w:space="24" w:color="auto"/>
      </w:pBdr>
      <w:tabs>
        <w:tab w:val="clear" w:pos="4153"/>
        <w:tab w:val="clear" w:pos="8306"/>
        <w:tab w:val="right" w:pos="9752"/>
      </w:tabs>
      <w:rPr>
        <w:noProof/>
        <w:lang w:eastAsia="el-GR"/>
      </w:rPr>
    </w:pPr>
    <w:r>
      <w:rPr>
        <w:noProof/>
        <w:lang w:eastAsia="el-GR"/>
      </w:rPr>
      <mc:AlternateContent>
        <mc:Choice Requires="wps">
          <w:drawing>
            <wp:anchor distT="45720" distB="45720" distL="114300" distR="114300" simplePos="0" relativeHeight="251659264" behindDoc="0" locked="0" layoutInCell="1" allowOverlap="1" wp14:anchorId="7868F5DF" wp14:editId="4F0E2013">
              <wp:simplePos x="0" y="0"/>
              <wp:positionH relativeFrom="column">
                <wp:posOffset>3754120</wp:posOffset>
              </wp:positionH>
              <wp:positionV relativeFrom="paragraph">
                <wp:posOffset>-213995</wp:posOffset>
              </wp:positionV>
              <wp:extent cx="2560955" cy="675640"/>
              <wp:effectExtent l="0" t="0" r="0" b="0"/>
              <wp:wrapSquare wrapText="bothSides"/>
              <wp:docPr id="1327704191" name="Πλαίσιο κειμένου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955" cy="675640"/>
                      </a:xfrm>
                      <a:prstGeom prst="rect">
                        <a:avLst/>
                      </a:prstGeom>
                      <a:solidFill>
                        <a:srgbClr val="FFFFFF"/>
                      </a:solidFill>
                      <a:ln>
                        <a:noFill/>
                      </a:ln>
                    </wps:spPr>
                    <wps:txbx>
                      <w:txbxContent>
                        <w:p w14:paraId="6DAD52D0" w14:textId="77777777" w:rsidR="00C47DE7" w:rsidRPr="0004124B" w:rsidRDefault="00C47DE7" w:rsidP="00C47DE7">
                          <w:pPr>
                            <w:jc w:val="center"/>
                            <w:rPr>
                              <w:sz w:val="20"/>
                              <w:szCs w:val="20"/>
                            </w:rPr>
                          </w:pPr>
                          <w:r w:rsidRPr="0004124B">
                            <w:rPr>
                              <w:rFonts w:ascii="Times New Roman" w:hAnsi="Times New Roman"/>
                              <w:b/>
                              <w:bCs/>
                              <w:sz w:val="20"/>
                              <w:szCs w:val="20"/>
                            </w:rPr>
                            <w:t xml:space="preserve">«Συνέχιση λειτουργίας της Δομής ΚΔΗΦ - </w:t>
                          </w:r>
                          <w:proofErr w:type="spellStart"/>
                          <w:r w:rsidRPr="0004124B">
                            <w:rPr>
                              <w:rFonts w:ascii="Times New Roman" w:hAnsi="Times New Roman"/>
                              <w:b/>
                              <w:bCs/>
                              <w:sz w:val="20"/>
                              <w:szCs w:val="20"/>
                            </w:rPr>
                            <w:t>ΑμεΑ</w:t>
                          </w:r>
                          <w:proofErr w:type="spellEnd"/>
                          <w:r w:rsidRPr="0004124B">
                            <w:rPr>
                              <w:rFonts w:ascii="Times New Roman" w:hAnsi="Times New Roman"/>
                              <w:b/>
                              <w:bCs/>
                              <w:sz w:val="20"/>
                              <w:szCs w:val="20"/>
                            </w:rPr>
                            <w:t xml:space="preserve"> “Κέντρο Ημέρας Εφήβων με Αυτισμό στη Δυτική Αττική ''Στην Αυλή του Κόσμου''"» με Κωδικό ΟΠΣ 6003814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868F5DF" id="_x0000_t202" coordsize="21600,21600" o:spt="202" path="m,l,21600r21600,l21600,xe">
              <v:stroke joinstyle="miter"/>
              <v:path gradientshapeok="t" o:connecttype="rect"/>
            </v:shapetype>
            <v:shape id="Πλαίσιο κειμένου 4" o:spid="_x0000_s1026" type="#_x0000_t202" style="position:absolute;margin-left:295.6pt;margin-top:-16.85pt;width:201.65pt;height:53.2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" stroked="f">
              <v:textbox style="mso-fit-shape-to-text:t">
                <w:txbxContent>
                  <w:p w14:paraId="6DAD52D0" w14:textId="77777777" w:rsidR="00C47DE7" w:rsidRPr="0004124B" w:rsidRDefault="00C47DE7" w:rsidP="00C47DE7">
                    <w:pPr>
                      <w:jc w:val="center"/>
                      <w:rPr>
                        <w:sz w:val="20"/>
                        <w:szCs w:val="20"/>
                      </w:rPr>
                    </w:pPr>
                    <w:r w:rsidRPr="0004124B">
                      <w:rPr>
                        <w:rFonts w:ascii="Times New Roman" w:hAnsi="Times New Roman"/>
                        <w:b/>
                        <w:bCs/>
                        <w:sz w:val="20"/>
                        <w:szCs w:val="20"/>
                      </w:rPr>
                      <w:t xml:space="preserve">«Συνέχιση λειτουργίας της Δομής ΚΔΗΦ - </w:t>
                    </w:r>
                    <w:proofErr w:type="spellStart"/>
                    <w:r w:rsidRPr="0004124B">
                      <w:rPr>
                        <w:rFonts w:ascii="Times New Roman" w:hAnsi="Times New Roman"/>
                        <w:b/>
                        <w:bCs/>
                        <w:sz w:val="20"/>
                        <w:szCs w:val="20"/>
                      </w:rPr>
                      <w:t>ΑμεΑ</w:t>
                    </w:r>
                    <w:proofErr w:type="spellEnd"/>
                    <w:r w:rsidRPr="0004124B">
                      <w:rPr>
                        <w:rFonts w:ascii="Times New Roman" w:hAnsi="Times New Roman"/>
                        <w:b/>
                        <w:bCs/>
                        <w:sz w:val="20"/>
                        <w:szCs w:val="20"/>
                      </w:rPr>
                      <w:t xml:space="preserve"> “Κέντρο Ημέρας Εφήβων με Αυτισμό στη Δυτική Αττική ''Στην Αυλή του Κόσμου''"» με Κωδικό ΟΠΣ 6003814</w:t>
                    </w:r>
                  </w:p>
                </w:txbxContent>
              </v:textbox>
              <w10:wrap type="square"/>
            </v:shape>
          </w:pict>
        </mc:Fallback>
      </mc:AlternateContent>
    </w:r>
    <w:r w:rsidR="00C47DE7">
      <w:rPr>
        <w:noProof/>
      </w:rPr>
      <w:drawing>
        <wp:anchor distT="0" distB="0" distL="114300" distR="114300" simplePos="0" relativeHeight="251656192" behindDoc="1" locked="0" layoutInCell="1" allowOverlap="1" wp14:anchorId="5E64FBCE" wp14:editId="5C5EC3E0">
          <wp:simplePos x="0" y="0"/>
          <wp:positionH relativeFrom="page">
            <wp:posOffset>856615</wp:posOffset>
          </wp:positionH>
          <wp:positionV relativeFrom="topMargin">
            <wp:posOffset>200025</wp:posOffset>
          </wp:positionV>
          <wp:extent cx="1819275" cy="735330"/>
          <wp:effectExtent l="0" t="0" r="0" b="0"/>
          <wp:wrapNone/>
          <wp:docPr id="1634126538" name="Εικόνα 1634126538" descr="Εικόνα που περιέχει κείμενο, στιγμιότυπο οθόνης, σχεδίασ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408383" name="Εικόνα 652408383" descr="Εικόνα που περιέχει κείμενο, στιγμιότυπο οθόνης, σχεδίαση&#10;&#10;Περιγραφή που δημιουργήθηκε αυτόματα"/>
                  <pic:cNvPicPr/>
                </pic:nvPicPr>
                <pic:blipFill rotWithShape="1">
                  <a:blip r:embed="rId1">
                    <a:extLst>
                      <a:ext uri="{28A0092B-C50C-407E-A947-70E740481C1C}">
                        <a14:useLocalDpi xmlns:a14="http://schemas.microsoft.com/office/drawing/2010/main" val="0"/>
                      </a:ext>
                    </a:extLst>
                  </a:blip>
                  <a:srcRect l="5093" t="3885" r="64079" b="87302"/>
                  <a:stretch/>
                </pic:blipFill>
                <pic:spPr bwMode="auto">
                  <a:xfrm>
                    <a:off x="0" y="0"/>
                    <a:ext cx="1819275" cy="7353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4ADE633" w14:textId="77777777" w:rsidR="00C47DE7" w:rsidRDefault="00C47DE7" w:rsidP="00C47DE7">
    <w:pPr>
      <w:pStyle w:val="a3"/>
      <w:pBdr>
        <w:bottom w:val="single" w:sz="4" w:space="24" w:color="auto"/>
      </w:pBdr>
      <w:tabs>
        <w:tab w:val="clear" w:pos="4153"/>
        <w:tab w:val="clear" w:pos="8306"/>
        <w:tab w:val="right" w:pos="9752"/>
      </w:tabs>
    </w:pPr>
    <w:r>
      <w:rPr>
        <w:noProof/>
        <w:lang w:eastAsia="el-GR"/>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A59A3" w14:textId="0FDBA8E0" w:rsidR="00A1714D" w:rsidRDefault="00F17F6F" w:rsidP="00BF12E0">
    <w:pPr>
      <w:pStyle w:val="a3"/>
      <w:pBdr>
        <w:bottom w:val="single" w:sz="4" w:space="1" w:color="auto"/>
      </w:pBdr>
      <w:tabs>
        <w:tab w:val="clear" w:pos="4153"/>
        <w:tab w:val="clear" w:pos="8306"/>
        <w:tab w:val="right" w:pos="9752"/>
      </w:tabs>
    </w:pPr>
    <w:r>
      <w:rPr>
        <w:noProof/>
        <w:lang w:eastAsia="el-GR"/>
      </w:rPr>
      <mc:AlternateContent>
        <mc:Choice Requires="wps">
          <w:drawing>
            <wp:anchor distT="45720" distB="45720" distL="114300" distR="114300" simplePos="0" relativeHeight="251658240" behindDoc="0" locked="0" layoutInCell="1" allowOverlap="1" wp14:anchorId="25D4CF3F" wp14:editId="34A743AA">
              <wp:simplePos x="0" y="0"/>
              <wp:positionH relativeFrom="column">
                <wp:posOffset>3753485</wp:posOffset>
              </wp:positionH>
              <wp:positionV relativeFrom="paragraph">
                <wp:posOffset>76200</wp:posOffset>
              </wp:positionV>
              <wp:extent cx="2560955" cy="617220"/>
              <wp:effectExtent l="0" t="0" r="0" b="0"/>
              <wp:wrapSquare wrapText="bothSides"/>
              <wp:docPr id="905178551"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955" cy="617220"/>
                      </a:xfrm>
                      <a:prstGeom prst="rect">
                        <a:avLst/>
                      </a:prstGeom>
                      <a:solidFill>
                        <a:srgbClr val="FFFFFF"/>
                      </a:solidFill>
                      <a:ln>
                        <a:noFill/>
                      </a:ln>
                    </wps:spPr>
                    <wps:txbx>
                      <w:txbxContent>
                        <w:p w14:paraId="15E60989" w14:textId="77777777" w:rsidR="00A374B5" w:rsidRPr="0004124B" w:rsidRDefault="0004124B" w:rsidP="00A374B5">
                          <w:pPr>
                            <w:jc w:val="center"/>
                            <w:rPr>
                              <w:sz w:val="20"/>
                              <w:szCs w:val="20"/>
                            </w:rPr>
                          </w:pPr>
                          <w:r w:rsidRPr="0004124B">
                            <w:rPr>
                              <w:rFonts w:ascii="Times New Roman" w:hAnsi="Times New Roman"/>
                              <w:b/>
                              <w:bCs/>
                              <w:sz w:val="20"/>
                              <w:szCs w:val="20"/>
                            </w:rPr>
                            <w:t xml:space="preserve">«Συνέχιση λειτουργίας της Δομής ΚΔΗΦ - </w:t>
                          </w:r>
                          <w:proofErr w:type="spellStart"/>
                          <w:r w:rsidRPr="0004124B">
                            <w:rPr>
                              <w:rFonts w:ascii="Times New Roman" w:hAnsi="Times New Roman"/>
                              <w:b/>
                              <w:bCs/>
                              <w:sz w:val="20"/>
                              <w:szCs w:val="20"/>
                            </w:rPr>
                            <w:t>ΑμεΑ</w:t>
                          </w:r>
                          <w:proofErr w:type="spellEnd"/>
                          <w:r w:rsidRPr="0004124B">
                            <w:rPr>
                              <w:rFonts w:ascii="Times New Roman" w:hAnsi="Times New Roman"/>
                              <w:b/>
                              <w:bCs/>
                              <w:sz w:val="20"/>
                              <w:szCs w:val="20"/>
                            </w:rPr>
                            <w:t xml:space="preserve"> “Κέντρο Ημέρας Εφήβων με Αυτισμό στη Δυτική Αττική ''Στην Αυλή του Κόσμου''"» με Κωδικό ΟΠΣ 6003814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5D4CF3F" id="_x0000_t202" coordsize="21600,21600" o:spt="202" path="m,l,21600r21600,l21600,xe">
              <v:stroke joinstyle="miter"/>
              <v:path gradientshapeok="t" o:connecttype="rect"/>
            </v:shapetype>
            <v:shape id="Πλαίσιο κειμένου 2" o:spid="_x0000_s1027" type="#_x0000_t202" style="position:absolute;margin-left:295.55pt;margin-top:6pt;width:201.65pt;height:48.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" stroked="f">
              <v:textbox style="mso-fit-shape-to-text:t">
                <w:txbxContent>
                  <w:p w14:paraId="15E60989" w14:textId="77777777" w:rsidR="00A374B5" w:rsidRPr="0004124B" w:rsidRDefault="0004124B" w:rsidP="00A374B5">
                    <w:pPr>
                      <w:jc w:val="center"/>
                      <w:rPr>
                        <w:sz w:val="20"/>
                        <w:szCs w:val="20"/>
                      </w:rPr>
                    </w:pPr>
                    <w:r w:rsidRPr="0004124B">
                      <w:rPr>
                        <w:rFonts w:ascii="Times New Roman" w:hAnsi="Times New Roman"/>
                        <w:b/>
                        <w:bCs/>
                        <w:sz w:val="20"/>
                        <w:szCs w:val="20"/>
                      </w:rPr>
                      <w:t xml:space="preserve">«Συνέχιση λειτουργίας της Δομής ΚΔΗΦ - </w:t>
                    </w:r>
                    <w:proofErr w:type="spellStart"/>
                    <w:r w:rsidRPr="0004124B">
                      <w:rPr>
                        <w:rFonts w:ascii="Times New Roman" w:hAnsi="Times New Roman"/>
                        <w:b/>
                        <w:bCs/>
                        <w:sz w:val="20"/>
                        <w:szCs w:val="20"/>
                      </w:rPr>
                      <w:t>ΑμεΑ</w:t>
                    </w:r>
                    <w:proofErr w:type="spellEnd"/>
                    <w:r w:rsidRPr="0004124B">
                      <w:rPr>
                        <w:rFonts w:ascii="Times New Roman" w:hAnsi="Times New Roman"/>
                        <w:b/>
                        <w:bCs/>
                        <w:sz w:val="20"/>
                        <w:szCs w:val="20"/>
                      </w:rPr>
                      <w:t xml:space="preserve"> “Κέντρο Ημέρας Εφήβων με Αυτισμό στη Δυτική Αττική ''Στην Αυλή του Κόσμου''"» με Κωδικό ΟΠΣ 6003814</w:t>
                    </w:r>
                  </w:p>
                </w:txbxContent>
              </v:textbox>
              <w10:wrap type="square"/>
            </v:shape>
          </w:pict>
        </mc:Fallback>
      </mc:AlternateContent>
    </w:r>
    <w:r w:rsidR="00E34574">
      <w:rPr>
        <w:noProof/>
        <w:lang w:eastAsia="el-GR"/>
      </w:rPr>
      <w:drawing>
        <wp:inline distT="0" distB="0" distL="0" distR="0" wp14:anchorId="701F782E" wp14:editId="025263D1">
          <wp:extent cx="1952625" cy="752475"/>
          <wp:effectExtent l="0" t="0" r="0" b="0"/>
          <wp:docPr id="1426725866" name="Εικόνα 1426725866" descr="C:\Users\eleni\Desktop\work\kpe\KΠΕ_Logo_moto\λογότυπο\λογοτυπο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eleni\Desktop\work\kpe\KΠΕ_Logo_moto\λογότυπο\λογοτυπο_transparent.png"/>
                  <pic:cNvPicPr>
                    <a:picLocks noChangeAspect="1" noChangeArrowheads="1"/>
                  </pic:cNvPicPr>
                </pic:nvPicPr>
                <pic:blipFill>
                  <a:blip r:embed="rId1"/>
                  <a:srcRect/>
                  <a:stretch>
                    <a:fillRect/>
                  </a:stretch>
                </pic:blipFill>
                <pic:spPr bwMode="auto">
                  <a:xfrm>
                    <a:off x="0" y="0"/>
                    <a:ext cx="1952625" cy="752475"/>
                  </a:xfrm>
                  <a:prstGeom prst="rect">
                    <a:avLst/>
                  </a:prstGeom>
                  <a:noFill/>
                  <a:ln w="9525">
                    <a:noFill/>
                    <a:miter lim="800000"/>
                    <a:headEnd/>
                    <a:tailEnd/>
                  </a:ln>
                </pic:spPr>
              </pic:pic>
            </a:graphicData>
          </a:graphic>
        </wp:inline>
      </w:drawing>
    </w:r>
    <w:r w:rsidR="00BF12E0">
      <w:rPr>
        <w:noProof/>
        <w:lang w:eastAsia="el-G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ECD"/>
    <w:multiLevelType w:val="hybridMultilevel"/>
    <w:tmpl w:val="B65A29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1275201"/>
    <w:multiLevelType w:val="hybridMultilevel"/>
    <w:tmpl w:val="50DC667E"/>
    <w:lvl w:ilvl="0" w:tplc="0408000F">
      <w:start w:val="1"/>
      <w:numFmt w:val="decimal"/>
      <w:lvlText w:val="%1."/>
      <w:lvlJc w:val="left"/>
      <w:pPr>
        <w:ind w:left="11" w:hanging="360"/>
      </w:pPr>
    </w:lvl>
    <w:lvl w:ilvl="1" w:tplc="04080019" w:tentative="1">
      <w:start w:val="1"/>
      <w:numFmt w:val="lowerLetter"/>
      <w:lvlText w:val="%2."/>
      <w:lvlJc w:val="left"/>
      <w:pPr>
        <w:ind w:left="731" w:hanging="360"/>
      </w:pPr>
    </w:lvl>
    <w:lvl w:ilvl="2" w:tplc="0408001B" w:tentative="1">
      <w:start w:val="1"/>
      <w:numFmt w:val="lowerRoman"/>
      <w:lvlText w:val="%3."/>
      <w:lvlJc w:val="right"/>
      <w:pPr>
        <w:ind w:left="1451" w:hanging="180"/>
      </w:pPr>
    </w:lvl>
    <w:lvl w:ilvl="3" w:tplc="0408000F" w:tentative="1">
      <w:start w:val="1"/>
      <w:numFmt w:val="decimal"/>
      <w:lvlText w:val="%4."/>
      <w:lvlJc w:val="left"/>
      <w:pPr>
        <w:ind w:left="2171" w:hanging="360"/>
      </w:pPr>
    </w:lvl>
    <w:lvl w:ilvl="4" w:tplc="04080019" w:tentative="1">
      <w:start w:val="1"/>
      <w:numFmt w:val="lowerLetter"/>
      <w:lvlText w:val="%5."/>
      <w:lvlJc w:val="left"/>
      <w:pPr>
        <w:ind w:left="2891" w:hanging="360"/>
      </w:pPr>
    </w:lvl>
    <w:lvl w:ilvl="5" w:tplc="0408001B" w:tentative="1">
      <w:start w:val="1"/>
      <w:numFmt w:val="lowerRoman"/>
      <w:lvlText w:val="%6."/>
      <w:lvlJc w:val="right"/>
      <w:pPr>
        <w:ind w:left="3611" w:hanging="180"/>
      </w:pPr>
    </w:lvl>
    <w:lvl w:ilvl="6" w:tplc="0408000F" w:tentative="1">
      <w:start w:val="1"/>
      <w:numFmt w:val="decimal"/>
      <w:lvlText w:val="%7."/>
      <w:lvlJc w:val="left"/>
      <w:pPr>
        <w:ind w:left="4331" w:hanging="360"/>
      </w:pPr>
    </w:lvl>
    <w:lvl w:ilvl="7" w:tplc="04080019" w:tentative="1">
      <w:start w:val="1"/>
      <w:numFmt w:val="lowerLetter"/>
      <w:lvlText w:val="%8."/>
      <w:lvlJc w:val="left"/>
      <w:pPr>
        <w:ind w:left="5051" w:hanging="360"/>
      </w:pPr>
    </w:lvl>
    <w:lvl w:ilvl="8" w:tplc="0408001B" w:tentative="1">
      <w:start w:val="1"/>
      <w:numFmt w:val="lowerRoman"/>
      <w:lvlText w:val="%9."/>
      <w:lvlJc w:val="right"/>
      <w:pPr>
        <w:ind w:left="5771" w:hanging="180"/>
      </w:pPr>
    </w:lvl>
  </w:abstractNum>
  <w:abstractNum w:abstractNumId="2" w15:restartNumberingAfterBreak="0">
    <w:nsid w:val="04AB4FB0"/>
    <w:multiLevelType w:val="hybridMultilevel"/>
    <w:tmpl w:val="62048D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59D7D27"/>
    <w:multiLevelType w:val="hybridMultilevel"/>
    <w:tmpl w:val="40243506"/>
    <w:lvl w:ilvl="0" w:tplc="B4B645DC">
      <w:start w:val="1"/>
      <w:numFmt w:val="decimal"/>
      <w:lvlText w:val="%1."/>
      <w:lvlJc w:val="left"/>
      <w:pPr>
        <w:tabs>
          <w:tab w:val="num" w:pos="720"/>
        </w:tabs>
        <w:ind w:left="720" w:hanging="360"/>
      </w:pPr>
      <w:rPr>
        <w:rFonts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256BF1"/>
    <w:multiLevelType w:val="hybridMultilevel"/>
    <w:tmpl w:val="75526B30"/>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800" w:hanging="72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9663CEE"/>
    <w:multiLevelType w:val="hybridMultilevel"/>
    <w:tmpl w:val="684C88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D48474F"/>
    <w:multiLevelType w:val="hybridMultilevel"/>
    <w:tmpl w:val="1C08B1AA"/>
    <w:lvl w:ilvl="0" w:tplc="90C8BB12">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7" w15:restartNumberingAfterBreak="0">
    <w:nsid w:val="12B8603D"/>
    <w:multiLevelType w:val="hybridMultilevel"/>
    <w:tmpl w:val="239687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65C0BD8"/>
    <w:multiLevelType w:val="hybridMultilevel"/>
    <w:tmpl w:val="1D3834E8"/>
    <w:lvl w:ilvl="0" w:tplc="76E0D966">
      <w:start w:val="1"/>
      <w:numFmt w:val="bullet"/>
      <w:lvlText w:val=""/>
      <w:lvlJc w:val="left"/>
      <w:pPr>
        <w:ind w:left="11" w:hanging="360"/>
      </w:pPr>
      <w:rPr>
        <w:rFonts w:ascii="Symbol" w:hAnsi="Symbol"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9" w15:restartNumberingAfterBreak="0">
    <w:nsid w:val="174570CD"/>
    <w:multiLevelType w:val="hybridMultilevel"/>
    <w:tmpl w:val="7AFA28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9AE628A"/>
    <w:multiLevelType w:val="hybridMultilevel"/>
    <w:tmpl w:val="0AE07526"/>
    <w:lvl w:ilvl="0" w:tplc="04080001">
      <w:start w:val="1"/>
      <w:numFmt w:val="bullet"/>
      <w:lvlText w:val=""/>
      <w:lvlJc w:val="left"/>
      <w:pPr>
        <w:ind w:left="1833" w:hanging="360"/>
      </w:pPr>
      <w:rPr>
        <w:rFonts w:ascii="Symbol" w:hAnsi="Symbol" w:hint="default"/>
      </w:rPr>
    </w:lvl>
    <w:lvl w:ilvl="1" w:tplc="04080003" w:tentative="1">
      <w:start w:val="1"/>
      <w:numFmt w:val="bullet"/>
      <w:lvlText w:val="o"/>
      <w:lvlJc w:val="left"/>
      <w:pPr>
        <w:ind w:left="2553" w:hanging="360"/>
      </w:pPr>
      <w:rPr>
        <w:rFonts w:ascii="Courier New" w:hAnsi="Courier New" w:cs="Courier New" w:hint="default"/>
      </w:rPr>
    </w:lvl>
    <w:lvl w:ilvl="2" w:tplc="04080005" w:tentative="1">
      <w:start w:val="1"/>
      <w:numFmt w:val="bullet"/>
      <w:lvlText w:val=""/>
      <w:lvlJc w:val="left"/>
      <w:pPr>
        <w:ind w:left="3273" w:hanging="360"/>
      </w:pPr>
      <w:rPr>
        <w:rFonts w:ascii="Wingdings" w:hAnsi="Wingdings" w:hint="default"/>
      </w:rPr>
    </w:lvl>
    <w:lvl w:ilvl="3" w:tplc="04080001" w:tentative="1">
      <w:start w:val="1"/>
      <w:numFmt w:val="bullet"/>
      <w:lvlText w:val=""/>
      <w:lvlJc w:val="left"/>
      <w:pPr>
        <w:ind w:left="3993" w:hanging="360"/>
      </w:pPr>
      <w:rPr>
        <w:rFonts w:ascii="Symbol" w:hAnsi="Symbol" w:hint="default"/>
      </w:rPr>
    </w:lvl>
    <w:lvl w:ilvl="4" w:tplc="04080003" w:tentative="1">
      <w:start w:val="1"/>
      <w:numFmt w:val="bullet"/>
      <w:lvlText w:val="o"/>
      <w:lvlJc w:val="left"/>
      <w:pPr>
        <w:ind w:left="4713" w:hanging="360"/>
      </w:pPr>
      <w:rPr>
        <w:rFonts w:ascii="Courier New" w:hAnsi="Courier New" w:cs="Courier New" w:hint="default"/>
      </w:rPr>
    </w:lvl>
    <w:lvl w:ilvl="5" w:tplc="04080005" w:tentative="1">
      <w:start w:val="1"/>
      <w:numFmt w:val="bullet"/>
      <w:lvlText w:val=""/>
      <w:lvlJc w:val="left"/>
      <w:pPr>
        <w:ind w:left="5433" w:hanging="360"/>
      </w:pPr>
      <w:rPr>
        <w:rFonts w:ascii="Wingdings" w:hAnsi="Wingdings" w:hint="default"/>
      </w:rPr>
    </w:lvl>
    <w:lvl w:ilvl="6" w:tplc="04080001" w:tentative="1">
      <w:start w:val="1"/>
      <w:numFmt w:val="bullet"/>
      <w:lvlText w:val=""/>
      <w:lvlJc w:val="left"/>
      <w:pPr>
        <w:ind w:left="6153" w:hanging="360"/>
      </w:pPr>
      <w:rPr>
        <w:rFonts w:ascii="Symbol" w:hAnsi="Symbol" w:hint="default"/>
      </w:rPr>
    </w:lvl>
    <w:lvl w:ilvl="7" w:tplc="04080003" w:tentative="1">
      <w:start w:val="1"/>
      <w:numFmt w:val="bullet"/>
      <w:lvlText w:val="o"/>
      <w:lvlJc w:val="left"/>
      <w:pPr>
        <w:ind w:left="6873" w:hanging="360"/>
      </w:pPr>
      <w:rPr>
        <w:rFonts w:ascii="Courier New" w:hAnsi="Courier New" w:cs="Courier New" w:hint="default"/>
      </w:rPr>
    </w:lvl>
    <w:lvl w:ilvl="8" w:tplc="04080005" w:tentative="1">
      <w:start w:val="1"/>
      <w:numFmt w:val="bullet"/>
      <w:lvlText w:val=""/>
      <w:lvlJc w:val="left"/>
      <w:pPr>
        <w:ind w:left="7593" w:hanging="360"/>
      </w:pPr>
      <w:rPr>
        <w:rFonts w:ascii="Wingdings" w:hAnsi="Wingdings" w:hint="default"/>
      </w:rPr>
    </w:lvl>
  </w:abstractNum>
  <w:abstractNum w:abstractNumId="11" w15:restartNumberingAfterBreak="0">
    <w:nsid w:val="1A25345A"/>
    <w:multiLevelType w:val="hybridMultilevel"/>
    <w:tmpl w:val="19B0EB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A833A2A"/>
    <w:multiLevelType w:val="hybridMultilevel"/>
    <w:tmpl w:val="323EFD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A9D3E2E"/>
    <w:multiLevelType w:val="hybridMultilevel"/>
    <w:tmpl w:val="3BD84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D5D41AA"/>
    <w:multiLevelType w:val="hybridMultilevel"/>
    <w:tmpl w:val="913AF0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1FD60B46"/>
    <w:multiLevelType w:val="hybridMultilevel"/>
    <w:tmpl w:val="57A4C5B6"/>
    <w:lvl w:ilvl="0" w:tplc="7E223EC4">
      <w:numFmt w:val="bullet"/>
      <w:lvlText w:val="-"/>
      <w:lvlJc w:val="left"/>
      <w:pPr>
        <w:ind w:left="1080" w:hanging="360"/>
      </w:pPr>
      <w:rPr>
        <w:rFonts w:ascii="Times New Roman" w:eastAsia="Times New Roman" w:hAnsi="Times New Roman" w:cs="Times New Roman" w:hint="default"/>
        <w:b w:val="0"/>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286B5C1E"/>
    <w:multiLevelType w:val="hybridMultilevel"/>
    <w:tmpl w:val="524E0C66"/>
    <w:lvl w:ilvl="0" w:tplc="76E0D966">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15:restartNumberingAfterBreak="0">
    <w:nsid w:val="2D666FCF"/>
    <w:multiLevelType w:val="hybridMultilevel"/>
    <w:tmpl w:val="55B458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20B1329"/>
    <w:multiLevelType w:val="hybridMultilevel"/>
    <w:tmpl w:val="6C208F2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9EA0051"/>
    <w:multiLevelType w:val="hybridMultilevel"/>
    <w:tmpl w:val="B30AF84A"/>
    <w:lvl w:ilvl="0" w:tplc="04080003">
      <w:start w:val="1"/>
      <w:numFmt w:val="bullet"/>
      <w:lvlText w:val="o"/>
      <w:lvlJc w:val="left"/>
      <w:pPr>
        <w:ind w:left="1004" w:hanging="360"/>
      </w:pPr>
      <w:rPr>
        <w:rFonts w:ascii="Courier New" w:hAnsi="Courier New" w:cs="Courier New"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0" w15:restartNumberingAfterBreak="0">
    <w:nsid w:val="3FA96883"/>
    <w:multiLevelType w:val="hybridMultilevel"/>
    <w:tmpl w:val="84B0DD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FE454DC"/>
    <w:multiLevelType w:val="hybridMultilevel"/>
    <w:tmpl w:val="6422FBA2"/>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07A4DD4"/>
    <w:multiLevelType w:val="hybridMultilevel"/>
    <w:tmpl w:val="2B28102C"/>
    <w:lvl w:ilvl="0" w:tplc="76E0D966">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3" w15:restartNumberingAfterBreak="0">
    <w:nsid w:val="40D15E58"/>
    <w:multiLevelType w:val="hybridMultilevel"/>
    <w:tmpl w:val="49B403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5B15050"/>
    <w:multiLevelType w:val="hybridMultilevel"/>
    <w:tmpl w:val="A490D7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5E703B0"/>
    <w:multiLevelType w:val="hybridMultilevel"/>
    <w:tmpl w:val="6A386F4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AB42DE0"/>
    <w:multiLevelType w:val="hybridMultilevel"/>
    <w:tmpl w:val="5BE84CAE"/>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7" w15:restartNumberingAfterBreak="0">
    <w:nsid w:val="4AE215D0"/>
    <w:multiLevelType w:val="hybridMultilevel"/>
    <w:tmpl w:val="15909C0A"/>
    <w:lvl w:ilvl="0" w:tplc="5E20636E">
      <w:start w:val="2"/>
      <w:numFmt w:val="bullet"/>
      <w:lvlText w:val="-"/>
      <w:lvlJc w:val="left"/>
      <w:pPr>
        <w:ind w:left="720" w:hanging="36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40C26EE"/>
    <w:multiLevelType w:val="hybridMultilevel"/>
    <w:tmpl w:val="7C788694"/>
    <w:lvl w:ilvl="0" w:tplc="0408000F">
      <w:start w:val="1"/>
      <w:numFmt w:val="decimal"/>
      <w:lvlText w:val="%1."/>
      <w:lvlJc w:val="left"/>
      <w:pPr>
        <w:ind w:left="765" w:hanging="360"/>
      </w:pPr>
    </w:lvl>
    <w:lvl w:ilvl="1" w:tplc="04080019" w:tentative="1">
      <w:start w:val="1"/>
      <w:numFmt w:val="lowerLetter"/>
      <w:lvlText w:val="%2."/>
      <w:lvlJc w:val="left"/>
      <w:pPr>
        <w:ind w:left="1485" w:hanging="360"/>
      </w:pPr>
    </w:lvl>
    <w:lvl w:ilvl="2" w:tplc="0408001B" w:tentative="1">
      <w:start w:val="1"/>
      <w:numFmt w:val="lowerRoman"/>
      <w:lvlText w:val="%3."/>
      <w:lvlJc w:val="right"/>
      <w:pPr>
        <w:ind w:left="2205" w:hanging="180"/>
      </w:pPr>
    </w:lvl>
    <w:lvl w:ilvl="3" w:tplc="0408000F" w:tentative="1">
      <w:start w:val="1"/>
      <w:numFmt w:val="decimal"/>
      <w:lvlText w:val="%4."/>
      <w:lvlJc w:val="left"/>
      <w:pPr>
        <w:ind w:left="2925" w:hanging="360"/>
      </w:pPr>
    </w:lvl>
    <w:lvl w:ilvl="4" w:tplc="04080019" w:tentative="1">
      <w:start w:val="1"/>
      <w:numFmt w:val="lowerLetter"/>
      <w:lvlText w:val="%5."/>
      <w:lvlJc w:val="left"/>
      <w:pPr>
        <w:ind w:left="3645" w:hanging="360"/>
      </w:pPr>
    </w:lvl>
    <w:lvl w:ilvl="5" w:tplc="0408001B" w:tentative="1">
      <w:start w:val="1"/>
      <w:numFmt w:val="lowerRoman"/>
      <w:lvlText w:val="%6."/>
      <w:lvlJc w:val="right"/>
      <w:pPr>
        <w:ind w:left="4365" w:hanging="180"/>
      </w:pPr>
    </w:lvl>
    <w:lvl w:ilvl="6" w:tplc="0408000F" w:tentative="1">
      <w:start w:val="1"/>
      <w:numFmt w:val="decimal"/>
      <w:lvlText w:val="%7."/>
      <w:lvlJc w:val="left"/>
      <w:pPr>
        <w:ind w:left="5085" w:hanging="360"/>
      </w:pPr>
    </w:lvl>
    <w:lvl w:ilvl="7" w:tplc="04080019" w:tentative="1">
      <w:start w:val="1"/>
      <w:numFmt w:val="lowerLetter"/>
      <w:lvlText w:val="%8."/>
      <w:lvlJc w:val="left"/>
      <w:pPr>
        <w:ind w:left="5805" w:hanging="360"/>
      </w:pPr>
    </w:lvl>
    <w:lvl w:ilvl="8" w:tplc="0408001B" w:tentative="1">
      <w:start w:val="1"/>
      <w:numFmt w:val="lowerRoman"/>
      <w:lvlText w:val="%9."/>
      <w:lvlJc w:val="right"/>
      <w:pPr>
        <w:ind w:left="6525" w:hanging="180"/>
      </w:pPr>
    </w:lvl>
  </w:abstractNum>
  <w:abstractNum w:abstractNumId="29" w15:restartNumberingAfterBreak="0">
    <w:nsid w:val="60CB2260"/>
    <w:multiLevelType w:val="hybridMultilevel"/>
    <w:tmpl w:val="F754D4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2E53285"/>
    <w:multiLevelType w:val="hybridMultilevel"/>
    <w:tmpl w:val="A02AFA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434634E"/>
    <w:multiLevelType w:val="hybridMultilevel"/>
    <w:tmpl w:val="008078F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32" w15:restartNumberingAfterBreak="0">
    <w:nsid w:val="6E267436"/>
    <w:multiLevelType w:val="hybridMultilevel"/>
    <w:tmpl w:val="36DC279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3" w15:restartNumberingAfterBreak="0">
    <w:nsid w:val="6EA27AB1"/>
    <w:multiLevelType w:val="hybridMultilevel"/>
    <w:tmpl w:val="6B98354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6EB729E4"/>
    <w:multiLevelType w:val="hybridMultilevel"/>
    <w:tmpl w:val="A6AA55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F2D683B"/>
    <w:multiLevelType w:val="hybridMultilevel"/>
    <w:tmpl w:val="F5486394"/>
    <w:lvl w:ilvl="0" w:tplc="76E0D96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704B3A9D"/>
    <w:multiLevelType w:val="hybridMultilevel"/>
    <w:tmpl w:val="D004C7A2"/>
    <w:lvl w:ilvl="0" w:tplc="76E0D966">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7" w15:restartNumberingAfterBreak="0">
    <w:nsid w:val="730D7F7C"/>
    <w:multiLevelType w:val="hybridMultilevel"/>
    <w:tmpl w:val="2572CD38"/>
    <w:lvl w:ilvl="0" w:tplc="04080001">
      <w:start w:val="1"/>
      <w:numFmt w:val="bullet"/>
      <w:lvlText w:val=""/>
      <w:lvlJc w:val="left"/>
      <w:pPr>
        <w:ind w:left="2127" w:hanging="360"/>
      </w:pPr>
      <w:rPr>
        <w:rFonts w:ascii="Symbol" w:hAnsi="Symbol" w:hint="default"/>
      </w:rPr>
    </w:lvl>
    <w:lvl w:ilvl="1" w:tplc="04080003">
      <w:start w:val="1"/>
      <w:numFmt w:val="bullet"/>
      <w:lvlText w:val="o"/>
      <w:lvlJc w:val="left"/>
      <w:pPr>
        <w:ind w:left="2847" w:hanging="360"/>
      </w:pPr>
      <w:rPr>
        <w:rFonts w:ascii="Courier New" w:hAnsi="Courier New" w:cs="Courier New" w:hint="default"/>
      </w:rPr>
    </w:lvl>
    <w:lvl w:ilvl="2" w:tplc="04080005" w:tentative="1">
      <w:start w:val="1"/>
      <w:numFmt w:val="bullet"/>
      <w:lvlText w:val=""/>
      <w:lvlJc w:val="left"/>
      <w:pPr>
        <w:ind w:left="3567" w:hanging="360"/>
      </w:pPr>
      <w:rPr>
        <w:rFonts w:ascii="Wingdings" w:hAnsi="Wingdings" w:hint="default"/>
      </w:rPr>
    </w:lvl>
    <w:lvl w:ilvl="3" w:tplc="04080001" w:tentative="1">
      <w:start w:val="1"/>
      <w:numFmt w:val="bullet"/>
      <w:lvlText w:val=""/>
      <w:lvlJc w:val="left"/>
      <w:pPr>
        <w:ind w:left="4287" w:hanging="360"/>
      </w:pPr>
      <w:rPr>
        <w:rFonts w:ascii="Symbol" w:hAnsi="Symbol" w:hint="default"/>
      </w:rPr>
    </w:lvl>
    <w:lvl w:ilvl="4" w:tplc="04080003" w:tentative="1">
      <w:start w:val="1"/>
      <w:numFmt w:val="bullet"/>
      <w:lvlText w:val="o"/>
      <w:lvlJc w:val="left"/>
      <w:pPr>
        <w:ind w:left="5007" w:hanging="360"/>
      </w:pPr>
      <w:rPr>
        <w:rFonts w:ascii="Courier New" w:hAnsi="Courier New" w:cs="Courier New" w:hint="default"/>
      </w:rPr>
    </w:lvl>
    <w:lvl w:ilvl="5" w:tplc="04080005" w:tentative="1">
      <w:start w:val="1"/>
      <w:numFmt w:val="bullet"/>
      <w:lvlText w:val=""/>
      <w:lvlJc w:val="left"/>
      <w:pPr>
        <w:ind w:left="5727" w:hanging="360"/>
      </w:pPr>
      <w:rPr>
        <w:rFonts w:ascii="Wingdings" w:hAnsi="Wingdings" w:hint="default"/>
      </w:rPr>
    </w:lvl>
    <w:lvl w:ilvl="6" w:tplc="04080001" w:tentative="1">
      <w:start w:val="1"/>
      <w:numFmt w:val="bullet"/>
      <w:lvlText w:val=""/>
      <w:lvlJc w:val="left"/>
      <w:pPr>
        <w:ind w:left="6447" w:hanging="360"/>
      </w:pPr>
      <w:rPr>
        <w:rFonts w:ascii="Symbol" w:hAnsi="Symbol" w:hint="default"/>
      </w:rPr>
    </w:lvl>
    <w:lvl w:ilvl="7" w:tplc="04080003" w:tentative="1">
      <w:start w:val="1"/>
      <w:numFmt w:val="bullet"/>
      <w:lvlText w:val="o"/>
      <w:lvlJc w:val="left"/>
      <w:pPr>
        <w:ind w:left="7167" w:hanging="360"/>
      </w:pPr>
      <w:rPr>
        <w:rFonts w:ascii="Courier New" w:hAnsi="Courier New" w:cs="Courier New" w:hint="default"/>
      </w:rPr>
    </w:lvl>
    <w:lvl w:ilvl="8" w:tplc="04080005" w:tentative="1">
      <w:start w:val="1"/>
      <w:numFmt w:val="bullet"/>
      <w:lvlText w:val=""/>
      <w:lvlJc w:val="left"/>
      <w:pPr>
        <w:ind w:left="7887" w:hanging="360"/>
      </w:pPr>
      <w:rPr>
        <w:rFonts w:ascii="Wingdings" w:hAnsi="Wingdings" w:hint="default"/>
      </w:rPr>
    </w:lvl>
  </w:abstractNum>
  <w:abstractNum w:abstractNumId="38" w15:restartNumberingAfterBreak="0">
    <w:nsid w:val="74801723"/>
    <w:multiLevelType w:val="hybridMultilevel"/>
    <w:tmpl w:val="925C5170"/>
    <w:lvl w:ilvl="0" w:tplc="E7CC221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74E25155"/>
    <w:multiLevelType w:val="hybridMultilevel"/>
    <w:tmpl w:val="CBFE5464"/>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40" w15:restartNumberingAfterBreak="0">
    <w:nsid w:val="7AF90375"/>
    <w:multiLevelType w:val="hybridMultilevel"/>
    <w:tmpl w:val="BDC027BE"/>
    <w:lvl w:ilvl="0" w:tplc="90C8BB12">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06667269">
    <w:abstractNumId w:val="28"/>
  </w:num>
  <w:num w:numId="2" w16cid:durableId="1757356932">
    <w:abstractNumId w:val="7"/>
  </w:num>
  <w:num w:numId="3" w16cid:durableId="1809203390">
    <w:abstractNumId w:val="15"/>
  </w:num>
  <w:num w:numId="4" w16cid:durableId="1675571265">
    <w:abstractNumId w:val="31"/>
  </w:num>
  <w:num w:numId="5" w16cid:durableId="154612513">
    <w:abstractNumId w:val="0"/>
  </w:num>
  <w:num w:numId="6" w16cid:durableId="236671478">
    <w:abstractNumId w:val="12"/>
  </w:num>
  <w:num w:numId="7" w16cid:durableId="1819414101">
    <w:abstractNumId w:val="27"/>
  </w:num>
  <w:num w:numId="8" w16cid:durableId="1723022492">
    <w:abstractNumId w:val="32"/>
  </w:num>
  <w:num w:numId="9" w16cid:durableId="1455100268">
    <w:abstractNumId w:val="33"/>
  </w:num>
  <w:num w:numId="10" w16cid:durableId="711808848">
    <w:abstractNumId w:val="1"/>
  </w:num>
  <w:num w:numId="11" w16cid:durableId="1022777468">
    <w:abstractNumId w:val="38"/>
  </w:num>
  <w:num w:numId="12" w16cid:durableId="513812351">
    <w:abstractNumId w:val="30"/>
  </w:num>
  <w:num w:numId="13" w16cid:durableId="912275366">
    <w:abstractNumId w:val="2"/>
  </w:num>
  <w:num w:numId="14" w16cid:durableId="170799452">
    <w:abstractNumId w:val="29"/>
  </w:num>
  <w:num w:numId="15" w16cid:durableId="1630209412">
    <w:abstractNumId w:val="10"/>
  </w:num>
  <w:num w:numId="16" w16cid:durableId="770971422">
    <w:abstractNumId w:val="16"/>
  </w:num>
  <w:num w:numId="17" w16cid:durableId="2090500009">
    <w:abstractNumId w:val="11"/>
  </w:num>
  <w:num w:numId="18" w16cid:durableId="201215950">
    <w:abstractNumId w:val="35"/>
  </w:num>
  <w:num w:numId="19" w16cid:durableId="184367715">
    <w:abstractNumId w:val="21"/>
  </w:num>
  <w:num w:numId="20" w16cid:durableId="827215168">
    <w:abstractNumId w:val="9"/>
  </w:num>
  <w:num w:numId="21" w16cid:durableId="756052239">
    <w:abstractNumId w:val="36"/>
  </w:num>
  <w:num w:numId="22" w16cid:durableId="565141758">
    <w:abstractNumId w:val="40"/>
  </w:num>
  <w:num w:numId="23" w16cid:durableId="1366952450">
    <w:abstractNumId w:val="6"/>
  </w:num>
  <w:num w:numId="24" w16cid:durableId="2084376055">
    <w:abstractNumId w:val="22"/>
  </w:num>
  <w:num w:numId="25" w16cid:durableId="1425612567">
    <w:abstractNumId w:val="19"/>
  </w:num>
  <w:num w:numId="26" w16cid:durableId="1633974420">
    <w:abstractNumId w:val="8"/>
  </w:num>
  <w:num w:numId="27" w16cid:durableId="1361857994">
    <w:abstractNumId w:val="26"/>
  </w:num>
  <w:num w:numId="28" w16cid:durableId="20135958">
    <w:abstractNumId w:val="23"/>
  </w:num>
  <w:num w:numId="29" w16cid:durableId="680090023">
    <w:abstractNumId w:val="5"/>
  </w:num>
  <w:num w:numId="30" w16cid:durableId="1529878802">
    <w:abstractNumId w:val="18"/>
  </w:num>
  <w:num w:numId="31" w16cid:durableId="1004746124">
    <w:abstractNumId w:val="25"/>
  </w:num>
  <w:num w:numId="32" w16cid:durableId="134685875">
    <w:abstractNumId w:val="13"/>
  </w:num>
  <w:num w:numId="33" w16cid:durableId="990713987">
    <w:abstractNumId w:val="39"/>
  </w:num>
  <w:num w:numId="34" w16cid:durableId="486828262">
    <w:abstractNumId w:val="17"/>
  </w:num>
  <w:num w:numId="35" w16cid:durableId="1999963172">
    <w:abstractNumId w:val="14"/>
  </w:num>
  <w:num w:numId="36" w16cid:durableId="1098794034">
    <w:abstractNumId w:val="20"/>
  </w:num>
  <w:num w:numId="37" w16cid:durableId="1986666939">
    <w:abstractNumId w:val="24"/>
  </w:num>
  <w:num w:numId="38" w16cid:durableId="1536845314">
    <w:abstractNumId w:val="3"/>
  </w:num>
  <w:num w:numId="39" w16cid:durableId="51194958">
    <w:abstractNumId w:val="34"/>
  </w:num>
  <w:num w:numId="40" w16cid:durableId="785083555">
    <w:abstractNumId w:val="4"/>
  </w:num>
  <w:num w:numId="41" w16cid:durableId="1553074315">
    <w:abstractNumId w:val="3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DA4"/>
    <w:rsid w:val="00012BCC"/>
    <w:rsid w:val="0004124B"/>
    <w:rsid w:val="000431E6"/>
    <w:rsid w:val="0005067A"/>
    <w:rsid w:val="00062FF5"/>
    <w:rsid w:val="0008128D"/>
    <w:rsid w:val="0009563A"/>
    <w:rsid w:val="000971A4"/>
    <w:rsid w:val="000A0E48"/>
    <w:rsid w:val="000C6D8F"/>
    <w:rsid w:val="000D3C02"/>
    <w:rsid w:val="000D3DF6"/>
    <w:rsid w:val="0010447B"/>
    <w:rsid w:val="0012513B"/>
    <w:rsid w:val="00136FEC"/>
    <w:rsid w:val="00140CFC"/>
    <w:rsid w:val="001553C5"/>
    <w:rsid w:val="00162D96"/>
    <w:rsid w:val="001639F3"/>
    <w:rsid w:val="00170B89"/>
    <w:rsid w:val="00182A7F"/>
    <w:rsid w:val="001900C0"/>
    <w:rsid w:val="001A2617"/>
    <w:rsid w:val="001B58A1"/>
    <w:rsid w:val="001C615A"/>
    <w:rsid w:val="001D7DE3"/>
    <w:rsid w:val="00214009"/>
    <w:rsid w:val="0021598A"/>
    <w:rsid w:val="00215CDC"/>
    <w:rsid w:val="0021648E"/>
    <w:rsid w:val="0022541D"/>
    <w:rsid w:val="00230ECE"/>
    <w:rsid w:val="00257B28"/>
    <w:rsid w:val="00260B51"/>
    <w:rsid w:val="002727C2"/>
    <w:rsid w:val="00290563"/>
    <w:rsid w:val="002A0ACD"/>
    <w:rsid w:val="002A5E66"/>
    <w:rsid w:val="002E59CC"/>
    <w:rsid w:val="003008F0"/>
    <w:rsid w:val="00302D30"/>
    <w:rsid w:val="00304046"/>
    <w:rsid w:val="003076CA"/>
    <w:rsid w:val="0031109D"/>
    <w:rsid w:val="0034079A"/>
    <w:rsid w:val="003704F1"/>
    <w:rsid w:val="003867AE"/>
    <w:rsid w:val="00387B1D"/>
    <w:rsid w:val="003A19E3"/>
    <w:rsid w:val="003A7F23"/>
    <w:rsid w:val="003C0B6D"/>
    <w:rsid w:val="003E1A75"/>
    <w:rsid w:val="003E2B00"/>
    <w:rsid w:val="003E36A3"/>
    <w:rsid w:val="003F21EA"/>
    <w:rsid w:val="004068E8"/>
    <w:rsid w:val="00411BB0"/>
    <w:rsid w:val="00417B9E"/>
    <w:rsid w:val="00431474"/>
    <w:rsid w:val="00434631"/>
    <w:rsid w:val="00434ED8"/>
    <w:rsid w:val="004427C2"/>
    <w:rsid w:val="00443E4B"/>
    <w:rsid w:val="00491087"/>
    <w:rsid w:val="004A3C4F"/>
    <w:rsid w:val="004B19D8"/>
    <w:rsid w:val="004D588A"/>
    <w:rsid w:val="004E2A9C"/>
    <w:rsid w:val="004F296C"/>
    <w:rsid w:val="00536076"/>
    <w:rsid w:val="00565975"/>
    <w:rsid w:val="00565E84"/>
    <w:rsid w:val="00574055"/>
    <w:rsid w:val="005907C3"/>
    <w:rsid w:val="005A1D57"/>
    <w:rsid w:val="005A4B6C"/>
    <w:rsid w:val="005B08BE"/>
    <w:rsid w:val="005B0951"/>
    <w:rsid w:val="005B69CE"/>
    <w:rsid w:val="005C13DB"/>
    <w:rsid w:val="005D1744"/>
    <w:rsid w:val="005F73C9"/>
    <w:rsid w:val="005F74D5"/>
    <w:rsid w:val="00631017"/>
    <w:rsid w:val="00642290"/>
    <w:rsid w:val="00670F84"/>
    <w:rsid w:val="0068587B"/>
    <w:rsid w:val="00690761"/>
    <w:rsid w:val="006A319C"/>
    <w:rsid w:val="006A6CC7"/>
    <w:rsid w:val="006B2559"/>
    <w:rsid w:val="006D6BC2"/>
    <w:rsid w:val="006E1B5E"/>
    <w:rsid w:val="006F5110"/>
    <w:rsid w:val="007008F3"/>
    <w:rsid w:val="0070206B"/>
    <w:rsid w:val="007254E3"/>
    <w:rsid w:val="00730874"/>
    <w:rsid w:val="00761E58"/>
    <w:rsid w:val="007719AB"/>
    <w:rsid w:val="007B0239"/>
    <w:rsid w:val="007F2383"/>
    <w:rsid w:val="00801825"/>
    <w:rsid w:val="00804DA4"/>
    <w:rsid w:val="008070FE"/>
    <w:rsid w:val="00810068"/>
    <w:rsid w:val="00813206"/>
    <w:rsid w:val="008211AB"/>
    <w:rsid w:val="00827C9D"/>
    <w:rsid w:val="00845C0A"/>
    <w:rsid w:val="00861729"/>
    <w:rsid w:val="0086320D"/>
    <w:rsid w:val="00882BA3"/>
    <w:rsid w:val="008C144D"/>
    <w:rsid w:val="008C31C4"/>
    <w:rsid w:val="008E379B"/>
    <w:rsid w:val="00917EC6"/>
    <w:rsid w:val="00927040"/>
    <w:rsid w:val="009645A8"/>
    <w:rsid w:val="00965C08"/>
    <w:rsid w:val="00967B28"/>
    <w:rsid w:val="00971C56"/>
    <w:rsid w:val="00975052"/>
    <w:rsid w:val="009804FA"/>
    <w:rsid w:val="00980770"/>
    <w:rsid w:val="009936C7"/>
    <w:rsid w:val="009940F1"/>
    <w:rsid w:val="009E353D"/>
    <w:rsid w:val="009E553F"/>
    <w:rsid w:val="009F21DA"/>
    <w:rsid w:val="00A148F5"/>
    <w:rsid w:val="00A1714D"/>
    <w:rsid w:val="00A374B5"/>
    <w:rsid w:val="00A43FE6"/>
    <w:rsid w:val="00A54856"/>
    <w:rsid w:val="00A670E3"/>
    <w:rsid w:val="00A85AEA"/>
    <w:rsid w:val="00AA1A95"/>
    <w:rsid w:val="00AB5734"/>
    <w:rsid w:val="00AE0207"/>
    <w:rsid w:val="00AF3CD3"/>
    <w:rsid w:val="00B02BDA"/>
    <w:rsid w:val="00B11CF1"/>
    <w:rsid w:val="00B3055A"/>
    <w:rsid w:val="00B32283"/>
    <w:rsid w:val="00B45FE8"/>
    <w:rsid w:val="00B47824"/>
    <w:rsid w:val="00B54AEB"/>
    <w:rsid w:val="00B62426"/>
    <w:rsid w:val="00B6646F"/>
    <w:rsid w:val="00B75002"/>
    <w:rsid w:val="00B901B4"/>
    <w:rsid w:val="00BA1BB4"/>
    <w:rsid w:val="00BA31A0"/>
    <w:rsid w:val="00BA61E1"/>
    <w:rsid w:val="00BD29CF"/>
    <w:rsid w:val="00BE3361"/>
    <w:rsid w:val="00BF12E0"/>
    <w:rsid w:val="00C11E1A"/>
    <w:rsid w:val="00C13D24"/>
    <w:rsid w:val="00C22FDE"/>
    <w:rsid w:val="00C32ED3"/>
    <w:rsid w:val="00C34E6E"/>
    <w:rsid w:val="00C43A79"/>
    <w:rsid w:val="00C47DE7"/>
    <w:rsid w:val="00C61027"/>
    <w:rsid w:val="00C62FAD"/>
    <w:rsid w:val="00C646CA"/>
    <w:rsid w:val="00C649FF"/>
    <w:rsid w:val="00C81BA4"/>
    <w:rsid w:val="00C83B8C"/>
    <w:rsid w:val="00C85EE0"/>
    <w:rsid w:val="00C865DE"/>
    <w:rsid w:val="00C94D49"/>
    <w:rsid w:val="00C96515"/>
    <w:rsid w:val="00CA08EC"/>
    <w:rsid w:val="00CA5E28"/>
    <w:rsid w:val="00CB3EDB"/>
    <w:rsid w:val="00CC2510"/>
    <w:rsid w:val="00CC6388"/>
    <w:rsid w:val="00CE2E1B"/>
    <w:rsid w:val="00CF219D"/>
    <w:rsid w:val="00CF408D"/>
    <w:rsid w:val="00CF686C"/>
    <w:rsid w:val="00D41B0B"/>
    <w:rsid w:val="00D45222"/>
    <w:rsid w:val="00D645E4"/>
    <w:rsid w:val="00D72E67"/>
    <w:rsid w:val="00D73F90"/>
    <w:rsid w:val="00D83CE9"/>
    <w:rsid w:val="00D86C07"/>
    <w:rsid w:val="00D90C39"/>
    <w:rsid w:val="00D93344"/>
    <w:rsid w:val="00D955D1"/>
    <w:rsid w:val="00DA301A"/>
    <w:rsid w:val="00DA4831"/>
    <w:rsid w:val="00DB5A14"/>
    <w:rsid w:val="00DC2E91"/>
    <w:rsid w:val="00DC4554"/>
    <w:rsid w:val="00DD22B5"/>
    <w:rsid w:val="00DE098B"/>
    <w:rsid w:val="00E00B41"/>
    <w:rsid w:val="00E03D84"/>
    <w:rsid w:val="00E1070F"/>
    <w:rsid w:val="00E255E8"/>
    <w:rsid w:val="00E34574"/>
    <w:rsid w:val="00E821AD"/>
    <w:rsid w:val="00E83D9A"/>
    <w:rsid w:val="00E928E6"/>
    <w:rsid w:val="00EC39F9"/>
    <w:rsid w:val="00EC53F8"/>
    <w:rsid w:val="00EE0086"/>
    <w:rsid w:val="00F17F6F"/>
    <w:rsid w:val="00F376A9"/>
    <w:rsid w:val="00F40B77"/>
    <w:rsid w:val="00F45457"/>
    <w:rsid w:val="00F62422"/>
    <w:rsid w:val="00F66818"/>
    <w:rsid w:val="00F717D9"/>
    <w:rsid w:val="00F76423"/>
    <w:rsid w:val="00F772A5"/>
    <w:rsid w:val="00F87B08"/>
    <w:rsid w:val="00F95395"/>
    <w:rsid w:val="00FB28CC"/>
    <w:rsid w:val="00FB2BCE"/>
    <w:rsid w:val="00FC1C1E"/>
    <w:rsid w:val="00FC6A9D"/>
    <w:rsid w:val="00FD24E3"/>
    <w:rsid w:val="00FF38B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CC9FA"/>
  <w15:docId w15:val="{BEE3DB8B-E63A-449F-9599-0A51CDEBF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4DA4"/>
    <w:rPr>
      <w:sz w:val="24"/>
      <w:szCs w:val="24"/>
      <w:lang w:eastAsia="en-US"/>
    </w:rPr>
  </w:style>
  <w:style w:type="paragraph" w:styleId="1">
    <w:name w:val="heading 1"/>
    <w:basedOn w:val="a"/>
    <w:next w:val="a"/>
    <w:link w:val="1Char"/>
    <w:uiPriority w:val="9"/>
    <w:qFormat/>
    <w:rsid w:val="00BF12E0"/>
    <w:pPr>
      <w:keepNext/>
      <w:spacing w:before="240" w:after="60"/>
      <w:outlineLvl w:val="0"/>
    </w:pPr>
    <w:rPr>
      <w:rFonts w:ascii="Times New Roman" w:hAnsi="Times New Roman"/>
      <w:b/>
      <w:bCs/>
      <w:kern w:val="32"/>
      <w:sz w:val="28"/>
      <w:szCs w:val="32"/>
    </w:rPr>
  </w:style>
  <w:style w:type="paragraph" w:styleId="2">
    <w:name w:val="heading 2"/>
    <w:basedOn w:val="a"/>
    <w:next w:val="a"/>
    <w:link w:val="2Char"/>
    <w:uiPriority w:val="9"/>
    <w:unhideWhenUsed/>
    <w:qFormat/>
    <w:rsid w:val="00804DA4"/>
    <w:pPr>
      <w:keepNext/>
      <w:spacing w:before="240" w:after="60"/>
      <w:outlineLvl w:val="1"/>
    </w:pPr>
    <w:rPr>
      <w:rFonts w:ascii="Cambria" w:hAnsi="Cambria"/>
      <w:b/>
      <w:bCs/>
      <w:i/>
      <w:iCs/>
      <w:sz w:val="28"/>
      <w:szCs w:val="28"/>
    </w:rPr>
  </w:style>
  <w:style w:type="paragraph" w:styleId="3">
    <w:name w:val="heading 3"/>
    <w:basedOn w:val="a"/>
    <w:next w:val="a"/>
    <w:link w:val="3Char"/>
    <w:uiPriority w:val="9"/>
    <w:semiHidden/>
    <w:unhideWhenUsed/>
    <w:qFormat/>
    <w:rsid w:val="00804DA4"/>
    <w:pPr>
      <w:keepNext/>
      <w:spacing w:before="240" w:after="60"/>
      <w:outlineLvl w:val="2"/>
    </w:pPr>
    <w:rPr>
      <w:rFonts w:ascii="Cambria" w:hAnsi="Cambria"/>
      <w:b/>
      <w:bCs/>
      <w:sz w:val="26"/>
      <w:szCs w:val="26"/>
    </w:rPr>
  </w:style>
  <w:style w:type="paragraph" w:styleId="4">
    <w:name w:val="heading 4"/>
    <w:basedOn w:val="a"/>
    <w:next w:val="a"/>
    <w:link w:val="4Char"/>
    <w:uiPriority w:val="9"/>
    <w:semiHidden/>
    <w:unhideWhenUsed/>
    <w:qFormat/>
    <w:rsid w:val="00804DA4"/>
    <w:pPr>
      <w:keepNext/>
      <w:spacing w:before="240" w:after="60"/>
      <w:outlineLvl w:val="3"/>
    </w:pPr>
    <w:rPr>
      <w:b/>
      <w:bCs/>
      <w:sz w:val="28"/>
      <w:szCs w:val="28"/>
    </w:rPr>
  </w:style>
  <w:style w:type="paragraph" w:styleId="5">
    <w:name w:val="heading 5"/>
    <w:basedOn w:val="a"/>
    <w:next w:val="a"/>
    <w:link w:val="5Char"/>
    <w:uiPriority w:val="9"/>
    <w:semiHidden/>
    <w:unhideWhenUsed/>
    <w:qFormat/>
    <w:rsid w:val="00804DA4"/>
    <w:pPr>
      <w:spacing w:before="240" w:after="60"/>
      <w:outlineLvl w:val="4"/>
    </w:pPr>
    <w:rPr>
      <w:b/>
      <w:bCs/>
      <w:i/>
      <w:iCs/>
      <w:sz w:val="26"/>
      <w:szCs w:val="26"/>
    </w:rPr>
  </w:style>
  <w:style w:type="paragraph" w:styleId="6">
    <w:name w:val="heading 6"/>
    <w:basedOn w:val="a"/>
    <w:next w:val="a"/>
    <w:link w:val="6Char"/>
    <w:uiPriority w:val="9"/>
    <w:semiHidden/>
    <w:unhideWhenUsed/>
    <w:qFormat/>
    <w:rsid w:val="00804DA4"/>
    <w:pPr>
      <w:spacing w:before="240" w:after="60"/>
      <w:outlineLvl w:val="5"/>
    </w:pPr>
    <w:rPr>
      <w:b/>
      <w:bCs/>
      <w:sz w:val="22"/>
      <w:szCs w:val="22"/>
    </w:rPr>
  </w:style>
  <w:style w:type="paragraph" w:styleId="7">
    <w:name w:val="heading 7"/>
    <w:basedOn w:val="a"/>
    <w:next w:val="a"/>
    <w:link w:val="7Char"/>
    <w:uiPriority w:val="9"/>
    <w:semiHidden/>
    <w:unhideWhenUsed/>
    <w:qFormat/>
    <w:rsid w:val="00804DA4"/>
    <w:pPr>
      <w:spacing w:before="240" w:after="60"/>
      <w:outlineLvl w:val="6"/>
    </w:pPr>
  </w:style>
  <w:style w:type="paragraph" w:styleId="8">
    <w:name w:val="heading 8"/>
    <w:basedOn w:val="a"/>
    <w:next w:val="a"/>
    <w:link w:val="8Char"/>
    <w:uiPriority w:val="9"/>
    <w:semiHidden/>
    <w:unhideWhenUsed/>
    <w:qFormat/>
    <w:rsid w:val="00804DA4"/>
    <w:pPr>
      <w:spacing w:before="240" w:after="60"/>
      <w:outlineLvl w:val="7"/>
    </w:pPr>
    <w:rPr>
      <w:i/>
      <w:iCs/>
    </w:rPr>
  </w:style>
  <w:style w:type="paragraph" w:styleId="9">
    <w:name w:val="heading 9"/>
    <w:basedOn w:val="a"/>
    <w:next w:val="a"/>
    <w:link w:val="9Char"/>
    <w:uiPriority w:val="9"/>
    <w:semiHidden/>
    <w:unhideWhenUsed/>
    <w:qFormat/>
    <w:rsid w:val="00804DA4"/>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4DA4"/>
    <w:pPr>
      <w:tabs>
        <w:tab w:val="center" w:pos="4153"/>
        <w:tab w:val="right" w:pos="8306"/>
      </w:tabs>
    </w:pPr>
  </w:style>
  <w:style w:type="character" w:customStyle="1" w:styleId="Char">
    <w:name w:val="Κεφαλίδα Char"/>
    <w:basedOn w:val="a0"/>
    <w:link w:val="a3"/>
    <w:uiPriority w:val="99"/>
    <w:rsid w:val="00804DA4"/>
  </w:style>
  <w:style w:type="paragraph" w:styleId="a4">
    <w:name w:val="footer"/>
    <w:basedOn w:val="a"/>
    <w:link w:val="Char0"/>
    <w:unhideWhenUsed/>
    <w:rsid w:val="00804DA4"/>
    <w:pPr>
      <w:tabs>
        <w:tab w:val="center" w:pos="4153"/>
        <w:tab w:val="right" w:pos="8306"/>
      </w:tabs>
    </w:pPr>
  </w:style>
  <w:style w:type="character" w:customStyle="1" w:styleId="Char0">
    <w:name w:val="Υποσέλιδο Char"/>
    <w:basedOn w:val="a0"/>
    <w:link w:val="a4"/>
    <w:uiPriority w:val="99"/>
    <w:rsid w:val="00804DA4"/>
  </w:style>
  <w:style w:type="character" w:customStyle="1" w:styleId="1Char">
    <w:name w:val="Επικεφαλίδα 1 Char"/>
    <w:link w:val="1"/>
    <w:uiPriority w:val="9"/>
    <w:rsid w:val="00BF12E0"/>
    <w:rPr>
      <w:rFonts w:ascii="Times New Roman" w:hAnsi="Times New Roman"/>
      <w:b/>
      <w:bCs/>
      <w:kern w:val="32"/>
      <w:sz w:val="28"/>
      <w:szCs w:val="32"/>
      <w:lang w:eastAsia="en-US"/>
    </w:rPr>
  </w:style>
  <w:style w:type="character" w:customStyle="1" w:styleId="2Char">
    <w:name w:val="Επικεφαλίδα 2 Char"/>
    <w:link w:val="2"/>
    <w:uiPriority w:val="9"/>
    <w:rsid w:val="00804DA4"/>
    <w:rPr>
      <w:rFonts w:ascii="Cambria" w:eastAsia="Times New Roman" w:hAnsi="Cambria"/>
      <w:b/>
      <w:bCs/>
      <w:i/>
      <w:iCs/>
      <w:sz w:val="28"/>
      <w:szCs w:val="28"/>
    </w:rPr>
  </w:style>
  <w:style w:type="character" w:customStyle="1" w:styleId="3Char">
    <w:name w:val="Επικεφαλίδα 3 Char"/>
    <w:link w:val="3"/>
    <w:uiPriority w:val="9"/>
    <w:semiHidden/>
    <w:rsid w:val="00804DA4"/>
    <w:rPr>
      <w:rFonts w:ascii="Cambria" w:eastAsia="Times New Roman" w:hAnsi="Cambria"/>
      <w:b/>
      <w:bCs/>
      <w:sz w:val="26"/>
      <w:szCs w:val="26"/>
    </w:rPr>
  </w:style>
  <w:style w:type="character" w:customStyle="1" w:styleId="4Char">
    <w:name w:val="Επικεφαλίδα 4 Char"/>
    <w:link w:val="4"/>
    <w:uiPriority w:val="9"/>
    <w:semiHidden/>
    <w:rsid w:val="00804DA4"/>
    <w:rPr>
      <w:b/>
      <w:bCs/>
      <w:sz w:val="28"/>
      <w:szCs w:val="28"/>
    </w:rPr>
  </w:style>
  <w:style w:type="character" w:customStyle="1" w:styleId="5Char">
    <w:name w:val="Επικεφαλίδα 5 Char"/>
    <w:link w:val="5"/>
    <w:uiPriority w:val="9"/>
    <w:semiHidden/>
    <w:rsid w:val="00804DA4"/>
    <w:rPr>
      <w:b/>
      <w:bCs/>
      <w:i/>
      <w:iCs/>
      <w:sz w:val="26"/>
      <w:szCs w:val="26"/>
    </w:rPr>
  </w:style>
  <w:style w:type="character" w:customStyle="1" w:styleId="6Char">
    <w:name w:val="Επικεφαλίδα 6 Char"/>
    <w:link w:val="6"/>
    <w:uiPriority w:val="9"/>
    <w:semiHidden/>
    <w:rsid w:val="00804DA4"/>
    <w:rPr>
      <w:b/>
      <w:bCs/>
    </w:rPr>
  </w:style>
  <w:style w:type="character" w:customStyle="1" w:styleId="7Char">
    <w:name w:val="Επικεφαλίδα 7 Char"/>
    <w:link w:val="7"/>
    <w:uiPriority w:val="9"/>
    <w:semiHidden/>
    <w:rsid w:val="00804DA4"/>
    <w:rPr>
      <w:sz w:val="24"/>
      <w:szCs w:val="24"/>
    </w:rPr>
  </w:style>
  <w:style w:type="character" w:customStyle="1" w:styleId="8Char">
    <w:name w:val="Επικεφαλίδα 8 Char"/>
    <w:link w:val="8"/>
    <w:uiPriority w:val="9"/>
    <w:semiHidden/>
    <w:rsid w:val="00804DA4"/>
    <w:rPr>
      <w:i/>
      <w:iCs/>
      <w:sz w:val="24"/>
      <w:szCs w:val="24"/>
    </w:rPr>
  </w:style>
  <w:style w:type="character" w:customStyle="1" w:styleId="9Char">
    <w:name w:val="Επικεφαλίδα 9 Char"/>
    <w:link w:val="9"/>
    <w:uiPriority w:val="9"/>
    <w:semiHidden/>
    <w:rsid w:val="00804DA4"/>
    <w:rPr>
      <w:rFonts w:ascii="Cambria" w:eastAsia="Times New Roman" w:hAnsi="Cambria"/>
    </w:rPr>
  </w:style>
  <w:style w:type="paragraph" w:styleId="a5">
    <w:name w:val="Title"/>
    <w:basedOn w:val="a"/>
    <w:next w:val="a"/>
    <w:link w:val="Char1"/>
    <w:uiPriority w:val="99"/>
    <w:qFormat/>
    <w:rsid w:val="00804DA4"/>
    <w:pPr>
      <w:spacing w:before="240" w:after="60"/>
      <w:jc w:val="center"/>
      <w:outlineLvl w:val="0"/>
    </w:pPr>
    <w:rPr>
      <w:rFonts w:ascii="Cambria" w:hAnsi="Cambria"/>
      <w:b/>
      <w:bCs/>
      <w:kern w:val="28"/>
      <w:sz w:val="32"/>
      <w:szCs w:val="32"/>
    </w:rPr>
  </w:style>
  <w:style w:type="character" w:customStyle="1" w:styleId="Char1">
    <w:name w:val="Τίτλος Char"/>
    <w:link w:val="a5"/>
    <w:uiPriority w:val="99"/>
    <w:rsid w:val="00804DA4"/>
    <w:rPr>
      <w:rFonts w:ascii="Cambria" w:eastAsia="Times New Roman" w:hAnsi="Cambria"/>
      <w:b/>
      <w:bCs/>
      <w:kern w:val="28"/>
      <w:sz w:val="32"/>
      <w:szCs w:val="32"/>
    </w:rPr>
  </w:style>
  <w:style w:type="paragraph" w:styleId="a6">
    <w:name w:val="Subtitle"/>
    <w:basedOn w:val="a"/>
    <w:next w:val="a"/>
    <w:link w:val="Char2"/>
    <w:uiPriority w:val="11"/>
    <w:qFormat/>
    <w:rsid w:val="00804DA4"/>
    <w:pPr>
      <w:spacing w:after="60"/>
      <w:jc w:val="center"/>
      <w:outlineLvl w:val="1"/>
    </w:pPr>
    <w:rPr>
      <w:rFonts w:ascii="Cambria" w:hAnsi="Cambria"/>
    </w:rPr>
  </w:style>
  <w:style w:type="character" w:customStyle="1" w:styleId="Char2">
    <w:name w:val="Υπότιτλος Char"/>
    <w:link w:val="a6"/>
    <w:uiPriority w:val="11"/>
    <w:rsid w:val="00804DA4"/>
    <w:rPr>
      <w:rFonts w:ascii="Cambria" w:eastAsia="Times New Roman" w:hAnsi="Cambria"/>
      <w:sz w:val="24"/>
      <w:szCs w:val="24"/>
    </w:rPr>
  </w:style>
  <w:style w:type="character" w:styleId="a7">
    <w:name w:val="Strong"/>
    <w:uiPriority w:val="22"/>
    <w:qFormat/>
    <w:rsid w:val="00804DA4"/>
    <w:rPr>
      <w:b/>
      <w:bCs/>
    </w:rPr>
  </w:style>
  <w:style w:type="character" w:styleId="a8">
    <w:name w:val="Emphasis"/>
    <w:uiPriority w:val="20"/>
    <w:qFormat/>
    <w:rsid w:val="00804DA4"/>
    <w:rPr>
      <w:rFonts w:ascii="Calibri" w:hAnsi="Calibri"/>
      <w:b/>
      <w:i/>
      <w:iCs/>
    </w:rPr>
  </w:style>
  <w:style w:type="paragraph" w:styleId="a9">
    <w:name w:val="No Spacing"/>
    <w:basedOn w:val="a"/>
    <w:uiPriority w:val="1"/>
    <w:qFormat/>
    <w:rsid w:val="00804DA4"/>
    <w:rPr>
      <w:szCs w:val="32"/>
    </w:rPr>
  </w:style>
  <w:style w:type="paragraph" w:styleId="aa">
    <w:name w:val="List Paragraph"/>
    <w:basedOn w:val="a"/>
    <w:uiPriority w:val="34"/>
    <w:qFormat/>
    <w:rsid w:val="00804DA4"/>
    <w:pPr>
      <w:ind w:left="720"/>
      <w:contextualSpacing/>
    </w:pPr>
  </w:style>
  <w:style w:type="paragraph" w:styleId="ab">
    <w:name w:val="Quote"/>
    <w:basedOn w:val="a"/>
    <w:next w:val="a"/>
    <w:link w:val="Char3"/>
    <w:uiPriority w:val="29"/>
    <w:qFormat/>
    <w:rsid w:val="00804DA4"/>
    <w:rPr>
      <w:i/>
    </w:rPr>
  </w:style>
  <w:style w:type="character" w:customStyle="1" w:styleId="Char3">
    <w:name w:val="Απόσπασμα Char"/>
    <w:link w:val="ab"/>
    <w:uiPriority w:val="29"/>
    <w:rsid w:val="00804DA4"/>
    <w:rPr>
      <w:i/>
      <w:sz w:val="24"/>
      <w:szCs w:val="24"/>
    </w:rPr>
  </w:style>
  <w:style w:type="paragraph" w:customStyle="1" w:styleId="10">
    <w:name w:val="Έντονο απόσπασμα1"/>
    <w:aliases w:val="Intense Quote"/>
    <w:basedOn w:val="a"/>
    <w:next w:val="a"/>
    <w:link w:val="Char4"/>
    <w:uiPriority w:val="30"/>
    <w:qFormat/>
    <w:rsid w:val="00804DA4"/>
    <w:pPr>
      <w:ind w:left="720" w:right="720"/>
    </w:pPr>
    <w:rPr>
      <w:b/>
      <w:i/>
      <w:szCs w:val="22"/>
    </w:rPr>
  </w:style>
  <w:style w:type="character" w:customStyle="1" w:styleId="Char4">
    <w:name w:val="Έντονο εισαγωγικό Char"/>
    <w:link w:val="10"/>
    <w:uiPriority w:val="30"/>
    <w:rsid w:val="00804DA4"/>
    <w:rPr>
      <w:b/>
      <w:i/>
      <w:sz w:val="24"/>
    </w:rPr>
  </w:style>
  <w:style w:type="character" w:styleId="ac">
    <w:name w:val="Subtle Emphasis"/>
    <w:uiPriority w:val="19"/>
    <w:qFormat/>
    <w:rsid w:val="00804DA4"/>
    <w:rPr>
      <w:i/>
      <w:color w:val="5A5A5A"/>
    </w:rPr>
  </w:style>
  <w:style w:type="character" w:styleId="ad">
    <w:name w:val="Intense Emphasis"/>
    <w:uiPriority w:val="21"/>
    <w:qFormat/>
    <w:rsid w:val="00804DA4"/>
    <w:rPr>
      <w:b/>
      <w:i/>
      <w:sz w:val="24"/>
      <w:szCs w:val="24"/>
      <w:u w:val="single"/>
    </w:rPr>
  </w:style>
  <w:style w:type="character" w:styleId="ae">
    <w:name w:val="Subtle Reference"/>
    <w:uiPriority w:val="31"/>
    <w:qFormat/>
    <w:rsid w:val="00804DA4"/>
    <w:rPr>
      <w:sz w:val="24"/>
      <w:szCs w:val="24"/>
      <w:u w:val="single"/>
    </w:rPr>
  </w:style>
  <w:style w:type="character" w:styleId="af">
    <w:name w:val="Intense Reference"/>
    <w:uiPriority w:val="32"/>
    <w:qFormat/>
    <w:rsid w:val="00804DA4"/>
    <w:rPr>
      <w:b/>
      <w:sz w:val="24"/>
      <w:u w:val="single"/>
    </w:rPr>
  </w:style>
  <w:style w:type="character" w:styleId="af0">
    <w:name w:val="Book Title"/>
    <w:uiPriority w:val="33"/>
    <w:qFormat/>
    <w:rsid w:val="00804DA4"/>
    <w:rPr>
      <w:rFonts w:ascii="Cambria" w:eastAsia="Times New Roman" w:hAnsi="Cambria"/>
      <w:b/>
      <w:i/>
      <w:sz w:val="24"/>
      <w:szCs w:val="24"/>
    </w:rPr>
  </w:style>
  <w:style w:type="paragraph" w:styleId="af1">
    <w:name w:val="TOC Heading"/>
    <w:basedOn w:val="1"/>
    <w:next w:val="a"/>
    <w:uiPriority w:val="39"/>
    <w:semiHidden/>
    <w:unhideWhenUsed/>
    <w:qFormat/>
    <w:rsid w:val="00804DA4"/>
    <w:pPr>
      <w:outlineLvl w:val="9"/>
    </w:pPr>
  </w:style>
  <w:style w:type="paragraph" w:styleId="af2">
    <w:name w:val="Body Text"/>
    <w:basedOn w:val="a"/>
    <w:link w:val="Char5"/>
    <w:uiPriority w:val="99"/>
    <w:unhideWhenUsed/>
    <w:rsid w:val="00CA08EC"/>
    <w:pPr>
      <w:spacing w:after="120"/>
    </w:pPr>
    <w:rPr>
      <w:rFonts w:ascii="Times New Roman" w:hAnsi="Times New Roman"/>
      <w:lang w:eastAsia="el-GR"/>
    </w:rPr>
  </w:style>
  <w:style w:type="character" w:customStyle="1" w:styleId="Char5">
    <w:name w:val="Σώμα κειμένου Char"/>
    <w:link w:val="af2"/>
    <w:uiPriority w:val="99"/>
    <w:rsid w:val="00CA08EC"/>
    <w:rPr>
      <w:rFonts w:ascii="Times New Roman" w:eastAsia="Times New Roman" w:hAnsi="Times New Roman"/>
      <w:sz w:val="24"/>
      <w:szCs w:val="24"/>
      <w:lang w:eastAsia="el-GR"/>
    </w:rPr>
  </w:style>
  <w:style w:type="paragraph" w:styleId="af3">
    <w:name w:val="Body Text Indent"/>
    <w:basedOn w:val="a"/>
    <w:link w:val="Char6"/>
    <w:rsid w:val="00CA08EC"/>
    <w:pPr>
      <w:spacing w:after="120"/>
      <w:ind w:left="283"/>
    </w:pPr>
    <w:rPr>
      <w:rFonts w:ascii="Times New Roman" w:hAnsi="Times New Roman"/>
      <w:sz w:val="20"/>
      <w:szCs w:val="20"/>
      <w:lang w:eastAsia="el-GR"/>
    </w:rPr>
  </w:style>
  <w:style w:type="character" w:customStyle="1" w:styleId="Char6">
    <w:name w:val="Σώμα κείμενου με εσοχή Char"/>
    <w:link w:val="af3"/>
    <w:rsid w:val="00CA08EC"/>
    <w:rPr>
      <w:rFonts w:ascii="Times New Roman" w:eastAsia="Times New Roman" w:hAnsi="Times New Roman"/>
      <w:sz w:val="20"/>
      <w:szCs w:val="20"/>
      <w:lang w:eastAsia="el-GR"/>
    </w:rPr>
  </w:style>
  <w:style w:type="paragraph" w:customStyle="1" w:styleId="ListParagraph1">
    <w:name w:val="List Paragraph1"/>
    <w:rsid w:val="00F40B77"/>
    <w:pPr>
      <w:widowControl w:val="0"/>
      <w:suppressAutoHyphens/>
      <w:spacing w:after="200" w:line="276" w:lineRule="auto"/>
      <w:ind w:left="720"/>
    </w:pPr>
    <w:rPr>
      <w:rFonts w:eastAsia="Arial"/>
      <w:kern w:val="1"/>
      <w:sz w:val="22"/>
      <w:szCs w:val="22"/>
      <w:lang w:eastAsia="ar-SA"/>
    </w:rPr>
  </w:style>
  <w:style w:type="paragraph" w:customStyle="1" w:styleId="yiv855318728msonormal">
    <w:name w:val="yiv855318728msonormal"/>
    <w:basedOn w:val="a"/>
    <w:rsid w:val="00F40B77"/>
    <w:pPr>
      <w:spacing w:before="100" w:beforeAutospacing="1" w:after="100" w:afterAutospacing="1"/>
    </w:pPr>
    <w:rPr>
      <w:rFonts w:ascii="Times New Roman" w:hAnsi="Times New Roman"/>
      <w:lang w:eastAsia="el-GR"/>
    </w:rPr>
  </w:style>
  <w:style w:type="paragraph" w:customStyle="1" w:styleId="11">
    <w:name w:val="Παράγραφος λίστας1"/>
    <w:rsid w:val="00F40B77"/>
    <w:pPr>
      <w:widowControl w:val="0"/>
      <w:suppressAutoHyphens/>
      <w:spacing w:after="200" w:line="276" w:lineRule="auto"/>
      <w:ind w:left="720"/>
    </w:pPr>
    <w:rPr>
      <w:rFonts w:eastAsia="Arial"/>
      <w:kern w:val="1"/>
      <w:sz w:val="22"/>
      <w:szCs w:val="22"/>
      <w:lang w:eastAsia="ar-SA"/>
    </w:rPr>
  </w:style>
  <w:style w:type="paragraph" w:customStyle="1" w:styleId="Default">
    <w:name w:val="Default"/>
    <w:rsid w:val="00F40B77"/>
    <w:pPr>
      <w:autoSpaceDE w:val="0"/>
      <w:autoSpaceDN w:val="0"/>
      <w:adjustRightInd w:val="0"/>
    </w:pPr>
    <w:rPr>
      <w:rFonts w:ascii="Arial Narrow" w:hAnsi="Arial Narrow" w:cs="Arial Narrow"/>
      <w:color w:val="000000"/>
      <w:sz w:val="24"/>
      <w:szCs w:val="24"/>
    </w:rPr>
  </w:style>
  <w:style w:type="paragraph" w:styleId="af4">
    <w:name w:val="Balloon Text"/>
    <w:basedOn w:val="a"/>
    <w:link w:val="Char7"/>
    <w:unhideWhenUsed/>
    <w:rsid w:val="00F40B77"/>
    <w:rPr>
      <w:rFonts w:ascii="Tahoma" w:hAnsi="Tahoma" w:cs="Tahoma"/>
      <w:sz w:val="16"/>
      <w:szCs w:val="16"/>
    </w:rPr>
  </w:style>
  <w:style w:type="character" w:customStyle="1" w:styleId="Char7">
    <w:name w:val="Κείμενο πλαισίου Char"/>
    <w:link w:val="af4"/>
    <w:rsid w:val="00F40B77"/>
    <w:rPr>
      <w:rFonts w:ascii="Tahoma" w:hAnsi="Tahoma" w:cs="Tahoma"/>
      <w:sz w:val="16"/>
      <w:szCs w:val="16"/>
    </w:rPr>
  </w:style>
  <w:style w:type="paragraph" w:customStyle="1" w:styleId="yiv4608257515msonormal">
    <w:name w:val="yiv4608257515msonormal"/>
    <w:basedOn w:val="a"/>
    <w:rsid w:val="00D645E4"/>
    <w:pPr>
      <w:spacing w:before="100" w:beforeAutospacing="1" w:after="100" w:afterAutospacing="1"/>
    </w:pPr>
    <w:rPr>
      <w:rFonts w:ascii="Times New Roman" w:hAnsi="Times New Roman"/>
      <w:lang w:eastAsia="el-GR"/>
    </w:rPr>
  </w:style>
  <w:style w:type="paragraph" w:customStyle="1" w:styleId="yiv4608257515msolistparagraph">
    <w:name w:val="yiv4608257515msolistparagraph"/>
    <w:basedOn w:val="a"/>
    <w:rsid w:val="00D645E4"/>
    <w:pPr>
      <w:spacing w:before="100" w:beforeAutospacing="1" w:after="100" w:afterAutospacing="1"/>
    </w:pPr>
    <w:rPr>
      <w:rFonts w:ascii="Times New Roman" w:hAnsi="Times New Roman"/>
      <w:lang w:eastAsia="el-GR"/>
    </w:rPr>
  </w:style>
  <w:style w:type="character" w:customStyle="1" w:styleId="apple-converted-space">
    <w:name w:val="apple-converted-space"/>
    <w:basedOn w:val="a0"/>
    <w:rsid w:val="00D645E4"/>
  </w:style>
  <w:style w:type="character" w:styleId="-">
    <w:name w:val="Hyperlink"/>
    <w:uiPriority w:val="99"/>
    <w:unhideWhenUsed/>
    <w:rsid w:val="00D45222"/>
    <w:rPr>
      <w:color w:val="0000FF"/>
      <w:u w:val="single"/>
    </w:rPr>
  </w:style>
  <w:style w:type="paragraph" w:styleId="20">
    <w:name w:val="Body Text Indent 2"/>
    <w:basedOn w:val="a"/>
    <w:link w:val="2Char0"/>
    <w:uiPriority w:val="99"/>
    <w:semiHidden/>
    <w:unhideWhenUsed/>
    <w:rsid w:val="00AA1A95"/>
    <w:pPr>
      <w:spacing w:after="120" w:line="480" w:lineRule="auto"/>
      <w:ind w:left="283"/>
    </w:pPr>
  </w:style>
  <w:style w:type="character" w:customStyle="1" w:styleId="2Char0">
    <w:name w:val="Σώμα κείμενου με εσοχή 2 Char"/>
    <w:link w:val="20"/>
    <w:uiPriority w:val="99"/>
    <w:semiHidden/>
    <w:rsid w:val="00AA1A95"/>
    <w:rPr>
      <w:sz w:val="24"/>
      <w:szCs w:val="24"/>
      <w:lang w:eastAsia="en-US"/>
    </w:rPr>
  </w:style>
  <w:style w:type="paragraph" w:styleId="21">
    <w:name w:val="toc 2"/>
    <w:basedOn w:val="a"/>
    <w:next w:val="a"/>
    <w:autoRedefine/>
    <w:uiPriority w:val="39"/>
    <w:semiHidden/>
    <w:unhideWhenUsed/>
    <w:rsid w:val="00443E4B"/>
    <w:pPr>
      <w:ind w:left="240"/>
    </w:pPr>
  </w:style>
  <w:style w:type="paragraph" w:styleId="12">
    <w:name w:val="toc 1"/>
    <w:basedOn w:val="a"/>
    <w:next w:val="a"/>
    <w:autoRedefine/>
    <w:uiPriority w:val="39"/>
    <w:unhideWhenUsed/>
    <w:rsid w:val="00443E4B"/>
    <w:pPr>
      <w:spacing w:after="100"/>
    </w:pPr>
  </w:style>
  <w:style w:type="paragraph" w:customStyle="1" w:styleId="standard">
    <w:name w:val="standard"/>
    <w:basedOn w:val="a"/>
    <w:rsid w:val="00CF408D"/>
    <w:pPr>
      <w:spacing w:before="100" w:beforeAutospacing="1" w:after="100" w:afterAutospacing="1"/>
    </w:pPr>
    <w:rPr>
      <w:rFonts w:ascii="Times New Roman" w:hAnsi="Times New Roman"/>
      <w:lang w:eastAsia="el-GR"/>
    </w:rPr>
  </w:style>
  <w:style w:type="paragraph" w:styleId="Web">
    <w:name w:val="Normal (Web)"/>
    <w:basedOn w:val="a"/>
    <w:uiPriority w:val="99"/>
    <w:unhideWhenUsed/>
    <w:rsid w:val="005A1D57"/>
    <w:pPr>
      <w:spacing w:before="100" w:beforeAutospacing="1" w:after="100" w:afterAutospacing="1"/>
    </w:pPr>
    <w:rPr>
      <w:rFonts w:ascii="Times New Roman" w:hAnsi="Times New Roman"/>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0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pechios.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1388F-1A3C-4247-AD4C-3E143FE25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1886</Words>
  <Characters>10186</Characters>
  <Application>Microsoft Office Word</Application>
  <DocSecurity>0</DocSecurity>
  <Lines>84</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 Users</dc:creator>
  <cp:lastModifiedBy>Manos Katsoulis</cp:lastModifiedBy>
  <cp:revision>2</cp:revision>
  <cp:lastPrinted>2017-02-03T09:56:00Z</cp:lastPrinted>
  <dcterms:created xsi:type="dcterms:W3CDTF">2026-01-06T15:23:00Z</dcterms:created>
  <dcterms:modified xsi:type="dcterms:W3CDTF">2026-01-06T15:23:00Z</dcterms:modified>
</cp:coreProperties>
</file>