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446" w:type="dxa"/>
        <w:jc w:val="center"/>
        <w:tblInd w:w="-127" w:type="dxa"/>
        <w:tblLayout w:type="fixed"/>
        <w:tblCellMar>
          <w:left w:w="68" w:type="dxa"/>
          <w:right w:w="57" w:type="dxa"/>
        </w:tblCellMar>
        <w:tblLook w:val="01E0"/>
      </w:tblPr>
      <w:tblGrid>
        <w:gridCol w:w="2127"/>
        <w:gridCol w:w="5803"/>
        <w:gridCol w:w="146"/>
        <w:gridCol w:w="2370"/>
      </w:tblGrid>
      <w:tr w:rsidR="00B60BD8" w:rsidTr="002C2080">
        <w:trPr>
          <w:trHeight w:val="675"/>
          <w:jc w:val="center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</w:t>
            </w:r>
            <w:r w:rsidR="00AF0E25"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 πρωτ.</w:t>
            </w: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 ανακοίνωσης</w:t>
            </w:r>
          </w:p>
          <w:p w:rsidR="00B60BD8" w:rsidRPr="00342E08" w:rsidRDefault="00342E08" w:rsidP="00342E08">
            <w:pPr>
              <w:spacing w:after="80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342E08">
              <w:rPr>
                <w:rFonts w:ascii="Tahoma" w:hAnsi="Tahoma" w:cs="Tahoma"/>
                <w:spacing w:val="20"/>
                <w:sz w:val="16"/>
                <w:szCs w:val="16"/>
              </w:rPr>
              <w:t>οικ</w:t>
            </w:r>
            <w:r w:rsidRPr="00CD7C93">
              <w:rPr>
                <w:rFonts w:ascii="Tahoma" w:hAnsi="Tahoma" w:cs="Tahoma"/>
                <w:color w:val="FF0000"/>
                <w:spacing w:val="20"/>
                <w:sz w:val="16"/>
                <w:szCs w:val="16"/>
              </w:rPr>
              <w:t>.</w:t>
            </w:r>
            <w:r w:rsidR="003877A3" w:rsidRPr="003877A3">
              <w:rPr>
                <w:rFonts w:ascii="Tahoma" w:hAnsi="Tahoma" w:cs="Tahoma"/>
                <w:spacing w:val="20"/>
                <w:sz w:val="16"/>
                <w:szCs w:val="16"/>
              </w:rPr>
              <w:t>33817</w:t>
            </w:r>
            <w:r w:rsidR="00CD7C93" w:rsidRPr="00533A63">
              <w:rPr>
                <w:rFonts w:ascii="Tahoma" w:hAnsi="Tahoma" w:cs="Tahoma"/>
                <w:color w:val="000000" w:themeColor="text1"/>
                <w:spacing w:val="20"/>
                <w:sz w:val="16"/>
                <w:szCs w:val="16"/>
              </w:rPr>
              <w:t>/</w:t>
            </w:r>
            <w:r w:rsidR="00B85542">
              <w:rPr>
                <w:rFonts w:ascii="Tahoma" w:hAnsi="Tahoma" w:cs="Tahoma"/>
                <w:color w:val="000000" w:themeColor="text1"/>
                <w:spacing w:val="20"/>
                <w:sz w:val="16"/>
                <w:szCs w:val="16"/>
              </w:rPr>
              <w:t>09</w:t>
            </w:r>
            <w:r w:rsidRPr="00533A63">
              <w:rPr>
                <w:rFonts w:ascii="Tahoma" w:hAnsi="Tahoma" w:cs="Tahoma"/>
                <w:color w:val="000000" w:themeColor="text1"/>
                <w:spacing w:val="20"/>
                <w:sz w:val="16"/>
                <w:szCs w:val="16"/>
              </w:rPr>
              <w:t>.</w:t>
            </w:r>
            <w:r w:rsidR="006E1A96" w:rsidRPr="00533A63">
              <w:rPr>
                <w:rFonts w:ascii="Tahoma" w:hAnsi="Tahoma" w:cs="Tahoma"/>
                <w:color w:val="000000" w:themeColor="text1"/>
                <w:spacing w:val="20"/>
                <w:sz w:val="16"/>
                <w:szCs w:val="16"/>
              </w:rPr>
              <w:t>0</w:t>
            </w:r>
            <w:r w:rsidRPr="00533A63">
              <w:rPr>
                <w:rFonts w:ascii="Tahoma" w:hAnsi="Tahoma" w:cs="Tahoma"/>
                <w:color w:val="000000" w:themeColor="text1"/>
                <w:spacing w:val="20"/>
                <w:sz w:val="16"/>
                <w:szCs w:val="16"/>
              </w:rPr>
              <w:t>7.202</w:t>
            </w:r>
            <w:r w:rsidR="00B85542">
              <w:rPr>
                <w:rFonts w:ascii="Tahoma" w:hAnsi="Tahoma" w:cs="Tahoma"/>
                <w:color w:val="000000" w:themeColor="text1"/>
                <w:spacing w:val="20"/>
                <w:sz w:val="16"/>
                <w:szCs w:val="16"/>
              </w:rPr>
              <w:t>5</w:t>
            </w:r>
          </w:p>
        </w:tc>
        <w:tc>
          <w:tcPr>
            <w:tcW w:w="580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BF1E6C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</w:t>
            </w:r>
            <w:r w:rsidR="00BF1E6C">
              <w:rPr>
                <w:rFonts w:ascii="Tahoma" w:hAnsi="Tahoma" w:cs="Tahoma"/>
                <w:spacing w:val="20"/>
                <w:sz w:val="16"/>
                <w:szCs w:val="16"/>
              </w:rPr>
              <w:t>κών μονάδων του Δήμου Περιστερίου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2C2080">
        <w:trPr>
          <w:trHeight w:val="113"/>
          <w:jc w:val="center"/>
        </w:trPr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803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BF1E6C">
              <w:rPr>
                <w:rFonts w:ascii="Tahoma" w:hAnsi="Tahoma" w:cs="Tahoma"/>
                <w:b/>
                <w:sz w:val="16"/>
                <w:szCs w:val="16"/>
              </w:rPr>
              <w:t xml:space="preserve">  ΠΕΡΙΣΤΕΡΙΟΥ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2E08" w:rsidRDefault="00B60BD8" w:rsidP="00650FFC">
            <w:pPr>
              <w:jc w:val="center"/>
              <w:rPr>
                <w:rFonts w:ascii="Tahoma" w:hAnsi="Tahoma" w:cs="Tahoma"/>
                <w:b/>
                <w:spacing w:val="-4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>ΜΕΡΙΚΗΣ ΑΠΑΣΧΟΛΗΣΗΣ</w:t>
            </w:r>
          </w:p>
          <w:p w:rsidR="00B60BD8" w:rsidRPr="002D7B8E" w:rsidRDefault="00342E0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-4"/>
                <w:sz w:val="16"/>
                <w:szCs w:val="16"/>
              </w:rPr>
              <w:t>(4 ώρες)</w:t>
            </w:r>
            <w:r w:rsidR="00B60BD8"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Ημ/νία </w:t>
            </w:r>
            <w:r w:rsidR="0061134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>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3877A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3877A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3877A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3877A3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3877A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3877A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3877A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3877A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3877A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3877A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3877A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3877A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3877A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3877A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3877A3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3877A3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D4C" w:rsidRDefault="00E94D4C" w:rsidP="00C51513">
      <w:r>
        <w:separator/>
      </w:r>
    </w:p>
  </w:endnote>
  <w:endnote w:type="continuationSeparator" w:id="1">
    <w:p w:rsidR="00E94D4C" w:rsidRDefault="00E94D4C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18" w:rsidRPr="000057BE" w:rsidRDefault="00233498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3877A3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E94D4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D4C" w:rsidRDefault="00E94D4C" w:rsidP="00C51513">
      <w:r>
        <w:separator/>
      </w:r>
    </w:p>
  </w:footnote>
  <w:footnote w:type="continuationSeparator" w:id="1">
    <w:p w:rsidR="00E94D4C" w:rsidRDefault="00E94D4C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0BD8"/>
    <w:rsid w:val="000A5D7E"/>
    <w:rsid w:val="00195E30"/>
    <w:rsid w:val="00207062"/>
    <w:rsid w:val="00233498"/>
    <w:rsid w:val="00237623"/>
    <w:rsid w:val="002562B7"/>
    <w:rsid w:val="002C2080"/>
    <w:rsid w:val="00342E08"/>
    <w:rsid w:val="003877A3"/>
    <w:rsid w:val="00401F7D"/>
    <w:rsid w:val="00533A63"/>
    <w:rsid w:val="00546C79"/>
    <w:rsid w:val="0060450B"/>
    <w:rsid w:val="00611344"/>
    <w:rsid w:val="006521B7"/>
    <w:rsid w:val="006A19B2"/>
    <w:rsid w:val="006D3B7E"/>
    <w:rsid w:val="006E1A96"/>
    <w:rsid w:val="00717D4D"/>
    <w:rsid w:val="007C74B9"/>
    <w:rsid w:val="008012A7"/>
    <w:rsid w:val="00891874"/>
    <w:rsid w:val="008B4177"/>
    <w:rsid w:val="009A5027"/>
    <w:rsid w:val="009F3EA3"/>
    <w:rsid w:val="00A3545B"/>
    <w:rsid w:val="00AF0E25"/>
    <w:rsid w:val="00B26924"/>
    <w:rsid w:val="00B60BD8"/>
    <w:rsid w:val="00B85542"/>
    <w:rsid w:val="00B87DFC"/>
    <w:rsid w:val="00BF1E6C"/>
    <w:rsid w:val="00C51513"/>
    <w:rsid w:val="00C77ED9"/>
    <w:rsid w:val="00CD7C93"/>
    <w:rsid w:val="00DC14DF"/>
    <w:rsid w:val="00E94D4C"/>
    <w:rsid w:val="00F5523E"/>
    <w:rsid w:val="00F94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838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pros11</cp:lastModifiedBy>
  <cp:revision>5</cp:revision>
  <cp:lastPrinted>2025-07-09T11:27:00Z</cp:lastPrinted>
  <dcterms:created xsi:type="dcterms:W3CDTF">2025-07-09T08:36:00Z</dcterms:created>
  <dcterms:modified xsi:type="dcterms:W3CDTF">2025-07-09T12:07:00Z</dcterms:modified>
</cp:coreProperties>
</file>